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40" w:rsidRDefault="001A3C40" w:rsidP="00B91415">
      <w:pPr>
        <w:spacing w:after="0"/>
      </w:pPr>
    </w:p>
    <w:p w:rsidR="00B91415" w:rsidRPr="00B91415" w:rsidRDefault="00B91415" w:rsidP="00B91415">
      <w:pPr>
        <w:spacing w:after="0"/>
        <w:rPr>
          <w:rFonts w:ascii="Arial Narrow" w:hAnsi="Arial Narrow"/>
          <w:sz w:val="24"/>
          <w:szCs w:val="24"/>
        </w:rPr>
      </w:pPr>
      <w:r>
        <w:t xml:space="preserve">TO: </w:t>
      </w:r>
      <w:r>
        <w:tab/>
      </w:r>
      <w:r w:rsidRPr="00B91415">
        <w:rPr>
          <w:rFonts w:ascii="Arial Narrow" w:hAnsi="Arial Narrow"/>
          <w:sz w:val="24"/>
          <w:szCs w:val="24"/>
        </w:rPr>
        <w:tab/>
        <w:t xml:space="preserve">Provost Greene, Deans, Associate Deans, CHHS Chairs and Directors, all College Curriculum Chairs, </w:t>
      </w:r>
      <w:r w:rsidRPr="00B91415">
        <w:rPr>
          <w:rFonts w:ascii="Arial Narrow" w:hAnsi="Arial Narrow"/>
          <w:sz w:val="24"/>
          <w:szCs w:val="24"/>
        </w:rPr>
        <w:tab/>
      </w:r>
      <w:r w:rsidRPr="00B91415">
        <w:rPr>
          <w:rFonts w:ascii="Arial Narrow" w:hAnsi="Arial Narrow"/>
          <w:sz w:val="24"/>
          <w:szCs w:val="24"/>
        </w:rPr>
        <w:tab/>
      </w:r>
      <w:r w:rsidRPr="00B91415">
        <w:rPr>
          <w:rFonts w:ascii="Arial Narrow" w:hAnsi="Arial Narrow"/>
          <w:sz w:val="24"/>
          <w:szCs w:val="24"/>
        </w:rPr>
        <w:tab/>
        <w:t xml:space="preserve">Faculty </w:t>
      </w:r>
      <w:r w:rsidRPr="00B91415">
        <w:rPr>
          <w:rFonts w:ascii="Arial Narrow" w:hAnsi="Arial Narrow"/>
          <w:sz w:val="24"/>
          <w:szCs w:val="24"/>
        </w:rPr>
        <w:tab/>
        <w:t xml:space="preserve">Senate Office and Senators, and members of the College of Health and Human Services </w:t>
      </w:r>
      <w:r w:rsidRPr="00B91415">
        <w:rPr>
          <w:rFonts w:ascii="Arial Narrow" w:hAnsi="Arial Narrow"/>
          <w:sz w:val="24"/>
          <w:szCs w:val="24"/>
        </w:rPr>
        <w:tab/>
      </w:r>
      <w:r w:rsidRPr="00B91415">
        <w:rPr>
          <w:rFonts w:ascii="Arial Narrow" w:hAnsi="Arial Narrow"/>
          <w:sz w:val="24"/>
          <w:szCs w:val="24"/>
        </w:rPr>
        <w:tab/>
      </w:r>
      <w:r w:rsidRPr="00B91415">
        <w:rPr>
          <w:rFonts w:ascii="Arial Narrow" w:hAnsi="Arial Narrow"/>
          <w:sz w:val="24"/>
          <w:szCs w:val="24"/>
        </w:rPr>
        <w:tab/>
      </w:r>
      <w:r w:rsidRPr="00B91415">
        <w:rPr>
          <w:rFonts w:ascii="Arial Narrow" w:hAnsi="Arial Narrow"/>
          <w:sz w:val="24"/>
          <w:szCs w:val="24"/>
        </w:rPr>
        <w:tab/>
        <w:t xml:space="preserve">Curriculum Committee. </w:t>
      </w:r>
    </w:p>
    <w:p w:rsidR="00B91415" w:rsidRPr="00B91415" w:rsidRDefault="00B91415" w:rsidP="00B91415">
      <w:pPr>
        <w:spacing w:after="0"/>
        <w:rPr>
          <w:rFonts w:ascii="Arial Narrow" w:hAnsi="Arial Narrow"/>
          <w:sz w:val="24"/>
          <w:szCs w:val="24"/>
        </w:rPr>
      </w:pPr>
    </w:p>
    <w:p w:rsidR="00B91415" w:rsidRPr="00B91415" w:rsidRDefault="00B91415" w:rsidP="00B91415">
      <w:pPr>
        <w:spacing w:after="0"/>
        <w:rPr>
          <w:rFonts w:ascii="Arial Narrow" w:hAnsi="Arial Narrow"/>
          <w:sz w:val="24"/>
          <w:szCs w:val="24"/>
        </w:rPr>
      </w:pPr>
      <w:r w:rsidRPr="00B91415">
        <w:rPr>
          <w:rFonts w:ascii="Arial Narrow" w:hAnsi="Arial Narrow"/>
          <w:sz w:val="24"/>
          <w:szCs w:val="24"/>
        </w:rPr>
        <w:t>FROM:</w:t>
      </w:r>
      <w:r w:rsidRPr="00B91415">
        <w:rPr>
          <w:rFonts w:ascii="Arial Narrow" w:hAnsi="Arial Narrow"/>
          <w:sz w:val="24"/>
          <w:szCs w:val="24"/>
        </w:rPr>
        <w:tab/>
      </w:r>
      <w:r w:rsidRPr="00B91415">
        <w:rPr>
          <w:rFonts w:ascii="Arial Narrow" w:hAnsi="Arial Narrow"/>
          <w:sz w:val="24"/>
          <w:szCs w:val="24"/>
        </w:rPr>
        <w:tab/>
      </w:r>
      <w:r w:rsidR="00E0177F">
        <w:rPr>
          <w:rFonts w:ascii="Arial Narrow" w:hAnsi="Arial Narrow"/>
          <w:sz w:val="24"/>
          <w:szCs w:val="24"/>
        </w:rPr>
        <w:t>Jennifer Harrison</w:t>
      </w:r>
      <w:r w:rsidRPr="00B91415">
        <w:rPr>
          <w:rFonts w:ascii="Arial Narrow" w:hAnsi="Arial Narrow"/>
          <w:sz w:val="24"/>
          <w:szCs w:val="24"/>
        </w:rPr>
        <w:t xml:space="preserve">, Chair of the Curriculum Committee, </w:t>
      </w:r>
      <w:proofErr w:type="gramStart"/>
      <w:r w:rsidRPr="00B91415">
        <w:rPr>
          <w:rFonts w:ascii="Arial Narrow" w:hAnsi="Arial Narrow"/>
          <w:sz w:val="24"/>
          <w:szCs w:val="24"/>
        </w:rPr>
        <w:t>College</w:t>
      </w:r>
      <w:proofErr w:type="gramEnd"/>
      <w:r w:rsidRPr="00B91415">
        <w:rPr>
          <w:rFonts w:ascii="Arial Narrow" w:hAnsi="Arial Narrow"/>
          <w:sz w:val="24"/>
          <w:szCs w:val="24"/>
        </w:rPr>
        <w:t xml:space="preserve"> of Health and Human Services </w:t>
      </w:r>
    </w:p>
    <w:p w:rsidR="00B91415" w:rsidRPr="00A759BC" w:rsidRDefault="00B91415" w:rsidP="00B9141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91415">
        <w:rPr>
          <w:rFonts w:ascii="Arial Narrow" w:hAnsi="Arial Narrow"/>
          <w:sz w:val="24"/>
          <w:szCs w:val="24"/>
        </w:rPr>
        <w:t>CHHS Curriculum Committee</w:t>
      </w:r>
    </w:p>
    <w:p w:rsidR="00B91415" w:rsidRDefault="00B91415" w:rsidP="00B9141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759BC">
        <w:rPr>
          <w:rFonts w:ascii="Arial Narrow" w:hAnsi="Arial Narrow"/>
          <w:b/>
          <w:sz w:val="24"/>
          <w:szCs w:val="24"/>
        </w:rPr>
        <w:t>AGENDA</w:t>
      </w:r>
    </w:p>
    <w:p w:rsidR="00B91415" w:rsidRPr="00A759BC" w:rsidRDefault="006521E0" w:rsidP="00B9141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Thursday, October 16</w:t>
      </w:r>
      <w:r w:rsidR="00E0177F">
        <w:rPr>
          <w:rFonts w:ascii="Arial Narrow" w:hAnsi="Arial Narrow"/>
          <w:b/>
          <w:sz w:val="24"/>
          <w:szCs w:val="24"/>
        </w:rPr>
        <w:t>, 2014</w:t>
      </w:r>
    </w:p>
    <w:p w:rsidR="00B91415" w:rsidRPr="00A759BC" w:rsidRDefault="00B91415" w:rsidP="00B9141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759BC">
        <w:rPr>
          <w:rFonts w:ascii="Arial Narrow" w:hAnsi="Arial Narrow"/>
          <w:b/>
          <w:sz w:val="24"/>
          <w:szCs w:val="24"/>
        </w:rPr>
        <w:t>8:30 – 10:30 am</w:t>
      </w:r>
    </w:p>
    <w:p w:rsidR="00B91415" w:rsidRPr="00A759BC" w:rsidRDefault="00B91415" w:rsidP="00B9141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759BC">
        <w:rPr>
          <w:rFonts w:ascii="Arial Narrow" w:hAnsi="Arial Narrow"/>
          <w:b/>
          <w:sz w:val="24"/>
          <w:szCs w:val="24"/>
        </w:rPr>
        <w:t>WMU College of Health and Human Services</w:t>
      </w:r>
    </w:p>
    <w:p w:rsidR="00B91415" w:rsidRPr="001B24F6" w:rsidRDefault="006521E0" w:rsidP="001B24F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Room 1087</w:t>
      </w:r>
    </w:p>
    <w:p w:rsidR="00A759BC" w:rsidRPr="00A95B53" w:rsidRDefault="00B91415" w:rsidP="00B91415">
      <w:pPr>
        <w:spacing w:after="0"/>
        <w:rPr>
          <w:rFonts w:ascii="Arial Narrow" w:hAnsi="Arial Narrow"/>
          <w:sz w:val="24"/>
          <w:szCs w:val="24"/>
        </w:rPr>
      </w:pPr>
      <w:r w:rsidRPr="00A95B53">
        <w:rPr>
          <w:rFonts w:ascii="Arial Narrow" w:hAnsi="Arial Narrow"/>
          <w:sz w:val="24"/>
          <w:szCs w:val="24"/>
        </w:rPr>
        <w:t xml:space="preserve">Call to </w:t>
      </w:r>
      <w:r w:rsidR="00492AB9" w:rsidRPr="00A95B53">
        <w:rPr>
          <w:rFonts w:ascii="Arial Narrow" w:hAnsi="Arial Narrow"/>
          <w:sz w:val="24"/>
          <w:szCs w:val="24"/>
        </w:rPr>
        <w:t>Order</w:t>
      </w:r>
    </w:p>
    <w:p w:rsidR="00B91415" w:rsidRPr="00A95B53" w:rsidRDefault="00B91415" w:rsidP="00B91415">
      <w:pPr>
        <w:spacing w:after="0"/>
        <w:rPr>
          <w:rFonts w:ascii="Arial Narrow" w:hAnsi="Arial Narrow"/>
          <w:sz w:val="24"/>
          <w:szCs w:val="24"/>
        </w:rPr>
      </w:pPr>
      <w:r w:rsidRPr="00A95B53">
        <w:rPr>
          <w:rFonts w:ascii="Arial Narrow" w:hAnsi="Arial Narrow"/>
          <w:sz w:val="24"/>
          <w:szCs w:val="24"/>
        </w:rPr>
        <w:t xml:space="preserve">Acceptance of Agenda </w:t>
      </w:r>
    </w:p>
    <w:p w:rsidR="00B91415" w:rsidRPr="00A95B53" w:rsidRDefault="00B91415" w:rsidP="00B91415">
      <w:pPr>
        <w:spacing w:after="0"/>
        <w:rPr>
          <w:rFonts w:ascii="Arial Narrow" w:hAnsi="Arial Narrow"/>
          <w:sz w:val="24"/>
          <w:szCs w:val="24"/>
        </w:rPr>
      </w:pPr>
      <w:r w:rsidRPr="00A95B53">
        <w:rPr>
          <w:rFonts w:ascii="Arial Narrow" w:hAnsi="Arial Narrow"/>
          <w:sz w:val="24"/>
          <w:szCs w:val="24"/>
        </w:rPr>
        <w:t>A</w:t>
      </w:r>
      <w:r w:rsidR="00492AB9" w:rsidRPr="00A95B53">
        <w:rPr>
          <w:rFonts w:ascii="Arial Narrow" w:hAnsi="Arial Narrow"/>
          <w:sz w:val="24"/>
          <w:szCs w:val="24"/>
        </w:rPr>
        <w:t>ppro</w:t>
      </w:r>
      <w:r w:rsidR="00E0177F">
        <w:rPr>
          <w:rFonts w:ascii="Arial Narrow" w:hAnsi="Arial Narrow"/>
          <w:sz w:val="24"/>
          <w:szCs w:val="24"/>
        </w:rPr>
        <w:t>val of Mi</w:t>
      </w:r>
      <w:r w:rsidR="006521E0">
        <w:rPr>
          <w:rFonts w:ascii="Arial Narrow" w:hAnsi="Arial Narrow"/>
          <w:sz w:val="24"/>
          <w:szCs w:val="24"/>
        </w:rPr>
        <w:t>nutes from September 2014</w:t>
      </w:r>
      <w:r w:rsidRPr="00A95B53">
        <w:rPr>
          <w:rFonts w:ascii="Arial Narrow" w:hAnsi="Arial Narrow"/>
          <w:sz w:val="24"/>
          <w:szCs w:val="24"/>
        </w:rPr>
        <w:t xml:space="preserve"> meeting </w:t>
      </w:r>
    </w:p>
    <w:p w:rsidR="00B91415" w:rsidRPr="00A95B53" w:rsidRDefault="00B91415" w:rsidP="00B91415">
      <w:pPr>
        <w:spacing w:after="0"/>
        <w:rPr>
          <w:rFonts w:ascii="Arial Narrow" w:hAnsi="Arial Narrow"/>
          <w:sz w:val="24"/>
          <w:szCs w:val="24"/>
        </w:rPr>
      </w:pPr>
    </w:p>
    <w:p w:rsidR="00B91415" w:rsidRPr="00A95B53" w:rsidRDefault="00B91415" w:rsidP="005524A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A95B53">
        <w:rPr>
          <w:rFonts w:ascii="Arial Narrow" w:hAnsi="Arial Narrow"/>
          <w:sz w:val="24"/>
          <w:szCs w:val="24"/>
        </w:rPr>
        <w:t>ACTION ITEMS:</w:t>
      </w:r>
    </w:p>
    <w:p w:rsidR="00B91415" w:rsidRDefault="00B91415" w:rsidP="005524A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A95B53">
        <w:rPr>
          <w:rFonts w:ascii="Arial Narrow" w:hAnsi="Arial Narrow"/>
          <w:sz w:val="24"/>
          <w:szCs w:val="24"/>
        </w:rPr>
        <w:t xml:space="preserve">Old Business: </w:t>
      </w:r>
    </w:p>
    <w:p w:rsidR="00F366EF" w:rsidRPr="00F366EF" w:rsidRDefault="00F366EF" w:rsidP="00F366E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01-14</w:t>
      </w:r>
      <w:r>
        <w:rPr>
          <w:rFonts w:ascii="Arial Narrow" w:hAnsi="Arial Narrow"/>
          <w:sz w:val="24"/>
          <w:szCs w:val="24"/>
        </w:rPr>
        <w:tab/>
        <w:t>IPE 4350 (</w:t>
      </w:r>
      <w:r w:rsidRPr="00F366EF">
        <w:rPr>
          <w:rFonts w:ascii="Arial Narrow" w:hAnsi="Arial Narrow"/>
          <w:sz w:val="24"/>
          <w:szCs w:val="24"/>
        </w:rPr>
        <w:t>variable credit clarification</w:t>
      </w:r>
      <w:r>
        <w:rPr>
          <w:rFonts w:ascii="Arial Narrow" w:hAnsi="Arial Narrow"/>
          <w:sz w:val="24"/>
          <w:szCs w:val="24"/>
        </w:rPr>
        <w:t>)</w:t>
      </w:r>
    </w:p>
    <w:p w:rsidR="006521E0" w:rsidRDefault="006521E0" w:rsidP="006521E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14-14</w:t>
      </w:r>
      <w:r>
        <w:rPr>
          <w:rFonts w:ascii="Arial Narrow" w:hAnsi="Arial Narrow"/>
          <w:sz w:val="24"/>
          <w:szCs w:val="24"/>
        </w:rPr>
        <w:tab/>
        <w:t>Gradua</w:t>
      </w:r>
      <w:r w:rsidR="00F366EF">
        <w:rPr>
          <w:rFonts w:ascii="Arial Narrow" w:hAnsi="Arial Narrow"/>
          <w:sz w:val="24"/>
          <w:szCs w:val="24"/>
        </w:rPr>
        <w:t>te Certificate in Gerontology (</w:t>
      </w:r>
      <w:r>
        <w:rPr>
          <w:rFonts w:ascii="Arial Narrow" w:hAnsi="Arial Narrow"/>
          <w:sz w:val="24"/>
          <w:szCs w:val="24"/>
        </w:rPr>
        <w:t>amendment</w:t>
      </w:r>
      <w:r w:rsidR="00F366EF">
        <w:rPr>
          <w:rFonts w:ascii="Arial Narrow" w:hAnsi="Arial Narrow"/>
          <w:sz w:val="24"/>
          <w:szCs w:val="24"/>
        </w:rPr>
        <w:t>)</w:t>
      </w:r>
    </w:p>
    <w:p w:rsidR="00F366EF" w:rsidRDefault="00F366EF" w:rsidP="006521E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32-14</w:t>
      </w:r>
      <w:r>
        <w:rPr>
          <w:rFonts w:ascii="Arial Narrow" w:hAnsi="Arial Narrow"/>
          <w:sz w:val="24"/>
          <w:szCs w:val="24"/>
        </w:rPr>
        <w:tab/>
        <w:t>Integrated Holistic Health and Wellness to be coded as PA (hold for further discussion)</w:t>
      </w:r>
    </w:p>
    <w:p w:rsidR="00F366EF" w:rsidRDefault="00F366EF" w:rsidP="006521E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33-14</w:t>
      </w:r>
      <w:r>
        <w:rPr>
          <w:rFonts w:ascii="Arial Narrow" w:hAnsi="Arial Narrow"/>
          <w:sz w:val="24"/>
          <w:szCs w:val="24"/>
        </w:rPr>
        <w:tab/>
        <w:t>Alcohol and Drug Abuse, Addiction Studies minor to be coded as PA (hold for further discussion)</w:t>
      </w:r>
    </w:p>
    <w:p w:rsidR="006521E0" w:rsidRPr="006521E0" w:rsidRDefault="006521E0" w:rsidP="006521E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521E0">
        <w:rPr>
          <w:rFonts w:ascii="Arial Narrow" w:hAnsi="Arial Narrow"/>
          <w:sz w:val="24"/>
          <w:szCs w:val="24"/>
        </w:rPr>
        <w:t xml:space="preserve">CHHS 43-14     SWRK 6430/NURS6510: Leadership in Health Care and Human Services.  </w:t>
      </w:r>
      <w:r w:rsidR="00F366EF">
        <w:rPr>
          <w:rFonts w:ascii="Arial Narrow" w:hAnsi="Arial Narrow"/>
          <w:sz w:val="24"/>
          <w:szCs w:val="24"/>
        </w:rPr>
        <w:t xml:space="preserve">(Tabled) </w:t>
      </w:r>
      <w:r w:rsidRPr="006521E0">
        <w:rPr>
          <w:rFonts w:ascii="Arial Narrow" w:hAnsi="Arial Narrow"/>
          <w:sz w:val="24"/>
          <w:szCs w:val="24"/>
        </w:rPr>
        <w:t xml:space="preserve">Change to course title, description, </w:t>
      </w:r>
      <w:r w:rsidR="00517D79">
        <w:rPr>
          <w:rFonts w:ascii="Arial Narrow" w:hAnsi="Arial Narrow"/>
          <w:sz w:val="24"/>
          <w:szCs w:val="24"/>
        </w:rPr>
        <w:t xml:space="preserve">pre-requisites, </w:t>
      </w:r>
      <w:r w:rsidRPr="006521E0">
        <w:rPr>
          <w:rFonts w:ascii="Arial Narrow" w:hAnsi="Arial Narrow"/>
          <w:sz w:val="24"/>
          <w:szCs w:val="24"/>
        </w:rPr>
        <w:t>and cross-listing with nursing</w:t>
      </w:r>
      <w:r w:rsidR="003C0F10">
        <w:rPr>
          <w:rFonts w:ascii="Arial Narrow" w:hAnsi="Arial Narrow"/>
          <w:sz w:val="24"/>
          <w:szCs w:val="24"/>
        </w:rPr>
        <w:t xml:space="preserve"> (pair with CHHS 98-14 NUR 6510)</w:t>
      </w:r>
    </w:p>
    <w:p w:rsidR="006521E0" w:rsidRPr="006521E0" w:rsidRDefault="006521E0" w:rsidP="006521E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521E0">
        <w:rPr>
          <w:rFonts w:ascii="Arial Narrow" w:hAnsi="Arial Narrow"/>
          <w:sz w:val="24"/>
          <w:szCs w:val="24"/>
        </w:rPr>
        <w:t>CHHS 48-14</w:t>
      </w:r>
      <w:r w:rsidRPr="006521E0">
        <w:rPr>
          <w:rFonts w:ascii="Arial Narrow" w:hAnsi="Arial Narrow"/>
          <w:sz w:val="24"/>
          <w:szCs w:val="24"/>
        </w:rPr>
        <w:tab/>
        <w:t xml:space="preserve">SWRK 6710: Foundation Field Education I.  </w:t>
      </w:r>
      <w:r w:rsidR="00F366EF">
        <w:rPr>
          <w:rFonts w:ascii="Arial Narrow" w:hAnsi="Arial Narrow"/>
          <w:sz w:val="24"/>
          <w:szCs w:val="24"/>
        </w:rPr>
        <w:t xml:space="preserve">(Tabled) </w:t>
      </w:r>
      <w:r w:rsidRPr="006521E0">
        <w:rPr>
          <w:rFonts w:ascii="Arial Narrow" w:hAnsi="Arial Narrow"/>
          <w:sz w:val="24"/>
          <w:szCs w:val="24"/>
        </w:rPr>
        <w:t>Change to course title, and description</w:t>
      </w:r>
    </w:p>
    <w:p w:rsidR="00B04CC8" w:rsidRPr="00A95B53" w:rsidRDefault="00B91415" w:rsidP="005524A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A95B53">
        <w:rPr>
          <w:rFonts w:ascii="Arial Narrow" w:hAnsi="Arial Narrow"/>
          <w:sz w:val="24"/>
          <w:szCs w:val="24"/>
        </w:rPr>
        <w:t xml:space="preserve">New Business: </w:t>
      </w:r>
    </w:p>
    <w:p w:rsidR="008C613E" w:rsidRDefault="006521E0" w:rsidP="006521E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Interdisciplinary Studies Doctorate Program – Dean Stapleton and Assoc. Dean Byrd-Jacobs, Graduate College</w:t>
      </w:r>
    </w:p>
    <w:p w:rsidR="00F67290" w:rsidRDefault="00F67290" w:rsidP="006521E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Strategic Plan reporting – Fall 2014</w:t>
      </w:r>
    </w:p>
    <w:p w:rsidR="006521E0" w:rsidRDefault="00517D79" w:rsidP="006521E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58</w:t>
      </w:r>
      <w:r w:rsidR="002442EA">
        <w:rPr>
          <w:rFonts w:ascii="Arial Narrow" w:hAnsi="Arial Narrow"/>
          <w:sz w:val="24"/>
          <w:szCs w:val="24"/>
        </w:rPr>
        <w:t>-14</w:t>
      </w:r>
      <w:r w:rsidR="002442EA">
        <w:rPr>
          <w:rFonts w:ascii="Arial Narrow" w:hAnsi="Arial Narrow"/>
          <w:sz w:val="24"/>
          <w:szCs w:val="24"/>
        </w:rPr>
        <w:tab/>
        <w:t>Creation of Masters in Public Health program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517D79" w:rsidP="006521E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59</w:t>
      </w:r>
      <w:r w:rsidR="002442EA">
        <w:rPr>
          <w:rFonts w:ascii="Arial Narrow" w:hAnsi="Arial Narrow"/>
          <w:sz w:val="24"/>
          <w:szCs w:val="24"/>
        </w:rPr>
        <w:t>-14</w:t>
      </w:r>
      <w:r w:rsidR="002442EA">
        <w:rPr>
          <w:rFonts w:ascii="Arial Narrow" w:hAnsi="Arial Narrow"/>
          <w:sz w:val="24"/>
          <w:szCs w:val="24"/>
        </w:rPr>
        <w:tab/>
        <w:t>Creation of MPH course prefix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6521E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60-14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6000 Biology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P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442EA">
        <w:rPr>
          <w:rFonts w:ascii="Arial Narrow" w:hAnsi="Arial Narrow"/>
          <w:sz w:val="24"/>
          <w:szCs w:val="24"/>
        </w:rPr>
        <w:t>CHHS 61-14</w:t>
      </w:r>
      <w:r w:rsidRPr="002442EA"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6004 Policy and Administration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P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442EA">
        <w:rPr>
          <w:rFonts w:ascii="Arial Narrow" w:hAnsi="Arial Narrow"/>
          <w:sz w:val="24"/>
          <w:szCs w:val="24"/>
        </w:rPr>
        <w:t>CHHS 62-14</w:t>
      </w:r>
      <w:r w:rsidRPr="002442EA"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6008 Biostatistics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63-14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6012 Epidemiology I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64-14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6016 Environmental Health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65-14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6020 Case Studies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66-14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6024 Planning and Evaluation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67-14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6028 Marketing and Communication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68-14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6032 Health Education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69-14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C3018E">
        <w:rPr>
          <w:rFonts w:ascii="Arial Narrow" w:hAnsi="Arial Narrow"/>
          <w:sz w:val="24"/>
          <w:szCs w:val="24"/>
        </w:rPr>
        <w:t xml:space="preserve"> 6036 Epidemiology II*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CHHS 70-14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6040 Informatics</w:t>
      </w:r>
      <w:r w:rsidR="00C3018E">
        <w:rPr>
          <w:rFonts w:ascii="Arial Narrow" w:hAnsi="Arial Narrow"/>
          <w:sz w:val="24"/>
          <w:szCs w:val="24"/>
        </w:rPr>
        <w:t>*</w:t>
      </w:r>
    </w:p>
    <w:p w:rsidR="00504703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504703">
        <w:rPr>
          <w:rFonts w:ascii="Arial Narrow" w:hAnsi="Arial Narrow"/>
          <w:sz w:val="24"/>
          <w:szCs w:val="24"/>
        </w:rPr>
        <w:t>CHHS 71-14</w:t>
      </w:r>
      <w:r w:rsidRPr="00504703"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6044 Preparedness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Pr="00504703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504703">
        <w:rPr>
          <w:rFonts w:ascii="Arial Narrow" w:hAnsi="Arial Narrow"/>
          <w:sz w:val="24"/>
          <w:szCs w:val="24"/>
        </w:rPr>
        <w:t>CHHS 72-14</w:t>
      </w:r>
      <w:r w:rsidRPr="00504703"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6048 Leadership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73-14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6052 Project I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74-14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6056 Project II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75-14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6060 Law and Ethics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504703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76-14</w:t>
      </w:r>
      <w:r>
        <w:rPr>
          <w:rFonts w:ascii="Arial Narrow" w:hAnsi="Arial Narrow"/>
          <w:sz w:val="24"/>
          <w:szCs w:val="24"/>
        </w:rPr>
        <w:tab/>
        <w:t>Withdrawn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77-14</w:t>
      </w:r>
      <w:r>
        <w:rPr>
          <w:rFonts w:ascii="Arial Narrow" w:hAnsi="Arial Narrow"/>
          <w:sz w:val="24"/>
          <w:szCs w:val="24"/>
        </w:rPr>
        <w:tab/>
      </w:r>
      <w:r w:rsidR="00517D79">
        <w:rPr>
          <w:rFonts w:ascii="Arial Narrow" w:hAnsi="Arial Narrow"/>
          <w:sz w:val="24"/>
          <w:szCs w:val="24"/>
        </w:rPr>
        <w:t>Change in graduation credit requirements: Orientation and Mobility in Adults MA Program</w:t>
      </w:r>
    </w:p>
    <w:p w:rsidR="00F366EF" w:rsidRDefault="00F366EF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78-14</w:t>
      </w:r>
      <w:r>
        <w:rPr>
          <w:rFonts w:ascii="Arial Narrow" w:hAnsi="Arial Narrow"/>
          <w:sz w:val="24"/>
          <w:szCs w:val="24"/>
        </w:rPr>
        <w:tab/>
        <w:t>Change in graduation credit requirements</w:t>
      </w:r>
      <w:r w:rsidR="0032768C">
        <w:rPr>
          <w:rFonts w:ascii="Arial Narrow" w:hAnsi="Arial Narrow"/>
          <w:sz w:val="24"/>
          <w:szCs w:val="24"/>
        </w:rPr>
        <w:t xml:space="preserve">: Orientation and Mobility for Children </w:t>
      </w:r>
      <w:r w:rsidR="00E61319">
        <w:rPr>
          <w:rFonts w:ascii="Arial Narrow" w:hAnsi="Arial Narrow"/>
          <w:sz w:val="24"/>
          <w:szCs w:val="24"/>
        </w:rPr>
        <w:t>and Teaching Children with Visual Impairments</w:t>
      </w:r>
      <w:r w:rsidR="0032768C">
        <w:rPr>
          <w:rFonts w:ascii="Arial Narrow" w:hAnsi="Arial Narrow"/>
          <w:sz w:val="24"/>
          <w:szCs w:val="24"/>
        </w:rPr>
        <w:t xml:space="preserve"> Program</w:t>
      </w:r>
      <w:r w:rsidR="00E61319">
        <w:rPr>
          <w:rFonts w:ascii="Arial Narrow" w:hAnsi="Arial Narrow"/>
          <w:sz w:val="24"/>
          <w:szCs w:val="24"/>
        </w:rPr>
        <w:t>s</w:t>
      </w:r>
      <w:bookmarkStart w:id="0" w:name="_GoBack"/>
      <w:bookmarkEnd w:id="0"/>
    </w:p>
    <w:p w:rsidR="00517D7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79</w:t>
      </w:r>
      <w:r w:rsidR="00517D79">
        <w:rPr>
          <w:rFonts w:ascii="Arial Narrow" w:hAnsi="Arial Narrow"/>
          <w:sz w:val="24"/>
          <w:szCs w:val="24"/>
        </w:rPr>
        <w:t>-14</w:t>
      </w:r>
      <w:r w:rsidR="00517D79">
        <w:rPr>
          <w:rFonts w:ascii="Arial Narrow" w:hAnsi="Arial Narrow"/>
          <w:sz w:val="24"/>
          <w:szCs w:val="24"/>
        </w:rPr>
        <w:tab/>
        <w:t>SWRK 6420: Change in Pre-requisites</w:t>
      </w:r>
    </w:p>
    <w:p w:rsidR="00517D7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80</w:t>
      </w:r>
      <w:r w:rsidR="00517D79">
        <w:rPr>
          <w:rFonts w:ascii="Arial Narrow" w:hAnsi="Arial Narrow"/>
          <w:sz w:val="24"/>
          <w:szCs w:val="24"/>
        </w:rPr>
        <w:t xml:space="preserve">-14 </w:t>
      </w:r>
      <w:r w:rsidR="00517D79">
        <w:rPr>
          <w:rFonts w:ascii="Arial Narrow" w:hAnsi="Arial Narrow"/>
          <w:sz w:val="24"/>
          <w:szCs w:val="24"/>
        </w:rPr>
        <w:tab/>
        <w:t>SWRK 6450: Change in Pre-requisites</w:t>
      </w:r>
    </w:p>
    <w:p w:rsidR="00517D7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81</w:t>
      </w:r>
      <w:r w:rsidR="00517D79">
        <w:rPr>
          <w:rFonts w:ascii="Arial Narrow" w:hAnsi="Arial Narrow"/>
          <w:sz w:val="24"/>
          <w:szCs w:val="24"/>
        </w:rPr>
        <w:t>-14</w:t>
      </w:r>
      <w:r w:rsidR="00517D79">
        <w:rPr>
          <w:rFonts w:ascii="Arial Narrow" w:hAnsi="Arial Narrow"/>
          <w:sz w:val="24"/>
          <w:szCs w:val="24"/>
        </w:rPr>
        <w:tab/>
        <w:t>SWRK 6670: Change in Pre-requisites</w:t>
      </w:r>
    </w:p>
    <w:p w:rsidR="00517D79" w:rsidRPr="004260F0" w:rsidRDefault="0032768C" w:rsidP="004260F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82</w:t>
      </w:r>
      <w:r w:rsidR="00517D79">
        <w:rPr>
          <w:rFonts w:ascii="Arial Narrow" w:hAnsi="Arial Narrow"/>
          <w:sz w:val="24"/>
          <w:szCs w:val="24"/>
        </w:rPr>
        <w:t>-14</w:t>
      </w:r>
      <w:r w:rsidR="00517D79">
        <w:rPr>
          <w:rFonts w:ascii="Arial Narrow" w:hAnsi="Arial Narrow"/>
          <w:sz w:val="24"/>
          <w:szCs w:val="24"/>
        </w:rPr>
        <w:tab/>
        <w:t>SWRK 6690: Change in Pre-requisites</w:t>
      </w:r>
    </w:p>
    <w:p w:rsidR="00517D79" w:rsidRPr="00465199" w:rsidRDefault="00517D79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CHHS </w:t>
      </w:r>
      <w:r w:rsidRPr="00465199">
        <w:rPr>
          <w:rFonts w:ascii="Arial Narrow" w:hAnsi="Arial Narrow"/>
          <w:sz w:val="24"/>
          <w:szCs w:val="24"/>
        </w:rPr>
        <w:t>8</w:t>
      </w:r>
      <w:r w:rsidR="0032768C">
        <w:rPr>
          <w:rFonts w:ascii="Arial Narrow" w:hAnsi="Arial Narrow"/>
          <w:sz w:val="24"/>
          <w:szCs w:val="24"/>
        </w:rPr>
        <w:t>3</w:t>
      </w:r>
      <w:r w:rsidR="004260F0" w:rsidRPr="00465199">
        <w:rPr>
          <w:rFonts w:ascii="Arial Narrow" w:hAnsi="Arial Narrow"/>
          <w:sz w:val="24"/>
          <w:szCs w:val="24"/>
        </w:rPr>
        <w:t>-14</w:t>
      </w:r>
      <w:r w:rsidR="004260F0" w:rsidRPr="00465199">
        <w:rPr>
          <w:rFonts w:ascii="Arial Narrow" w:hAnsi="Arial Narrow"/>
          <w:sz w:val="24"/>
          <w:szCs w:val="24"/>
        </w:rPr>
        <w:tab/>
        <w:t>SWRK 6720: Change in Title and</w:t>
      </w:r>
      <w:r w:rsidRPr="00465199">
        <w:rPr>
          <w:rFonts w:ascii="Arial Narrow" w:hAnsi="Arial Narrow"/>
          <w:sz w:val="24"/>
          <w:szCs w:val="24"/>
        </w:rPr>
        <w:t xml:space="preserve"> Description</w:t>
      </w:r>
    </w:p>
    <w:p w:rsidR="00114FFC" w:rsidRPr="0046519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84</w:t>
      </w:r>
      <w:r w:rsidR="00114FFC" w:rsidRPr="00465199">
        <w:rPr>
          <w:rFonts w:ascii="Arial Narrow" w:hAnsi="Arial Narrow"/>
          <w:sz w:val="24"/>
          <w:szCs w:val="24"/>
        </w:rPr>
        <w:t>-14</w:t>
      </w:r>
      <w:r w:rsidR="00114FFC" w:rsidRPr="00465199">
        <w:rPr>
          <w:rFonts w:ascii="Arial Narrow" w:hAnsi="Arial Narrow"/>
          <w:sz w:val="24"/>
          <w:szCs w:val="24"/>
        </w:rPr>
        <w:tab/>
        <w:t>Removal of the Guided Interdisciplinary Minor from SWRK</w:t>
      </w:r>
    </w:p>
    <w:p w:rsidR="00465199" w:rsidRPr="0046519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85</w:t>
      </w:r>
      <w:r w:rsidR="003E0F72">
        <w:rPr>
          <w:rFonts w:ascii="Arial Narrow" w:hAnsi="Arial Narrow"/>
          <w:sz w:val="24"/>
          <w:szCs w:val="24"/>
        </w:rPr>
        <w:t>-14</w:t>
      </w:r>
      <w:r w:rsidR="003E0F72">
        <w:rPr>
          <w:rFonts w:ascii="Arial Narrow" w:hAnsi="Arial Narrow"/>
          <w:sz w:val="24"/>
          <w:szCs w:val="24"/>
        </w:rPr>
        <w:tab/>
        <w:t>SPPA 60</w:t>
      </w:r>
      <w:r w:rsidR="00465199" w:rsidRPr="00465199">
        <w:rPr>
          <w:rFonts w:ascii="Arial Narrow" w:hAnsi="Arial Narrow"/>
          <w:sz w:val="24"/>
          <w:szCs w:val="24"/>
        </w:rPr>
        <w:t>10:  Delete course from requirements for Doctor of Audiology (AUDD)</w:t>
      </w:r>
    </w:p>
    <w:p w:rsidR="00465199" w:rsidRPr="0046519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86</w:t>
      </w:r>
      <w:r w:rsidR="00465199" w:rsidRPr="00465199">
        <w:rPr>
          <w:rFonts w:ascii="Arial Narrow" w:hAnsi="Arial Narrow"/>
          <w:sz w:val="24"/>
          <w:szCs w:val="24"/>
        </w:rPr>
        <w:t>-14</w:t>
      </w:r>
      <w:r w:rsidR="00465199" w:rsidRPr="00465199">
        <w:rPr>
          <w:rFonts w:ascii="Arial Narrow" w:hAnsi="Arial Narrow"/>
          <w:sz w:val="24"/>
          <w:szCs w:val="24"/>
        </w:rPr>
        <w:tab/>
        <w:t>SPPA Doctor of Audiology (AUDD): Delete 6 elective credit requirements for degree</w:t>
      </w:r>
    </w:p>
    <w:p w:rsidR="00465199" w:rsidRPr="0046519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87</w:t>
      </w:r>
      <w:r w:rsidR="00465199" w:rsidRPr="00465199">
        <w:rPr>
          <w:rFonts w:ascii="Arial Narrow" w:hAnsi="Arial Narrow"/>
          <w:sz w:val="24"/>
          <w:szCs w:val="24"/>
        </w:rPr>
        <w:t>-14</w:t>
      </w:r>
      <w:r w:rsidR="00465199" w:rsidRPr="00465199">
        <w:rPr>
          <w:rFonts w:ascii="Arial Narrow" w:hAnsi="Arial Narrow"/>
          <w:sz w:val="24"/>
          <w:szCs w:val="24"/>
        </w:rPr>
        <w:tab/>
        <w:t>SPPA 6010: Change course and title to SPPA 5010 for SPPA masters and undergraduate major</w:t>
      </w:r>
    </w:p>
    <w:p w:rsidR="00465199" w:rsidRPr="00465199" w:rsidRDefault="0032768C" w:rsidP="00465199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88</w:t>
      </w:r>
      <w:r w:rsidR="00465199" w:rsidRPr="00465199">
        <w:rPr>
          <w:rFonts w:ascii="Arial Narrow" w:hAnsi="Arial Narrow"/>
          <w:sz w:val="24"/>
          <w:szCs w:val="24"/>
        </w:rPr>
        <w:t>-14</w:t>
      </w:r>
      <w:r w:rsidR="00465199" w:rsidRPr="00465199">
        <w:rPr>
          <w:rFonts w:ascii="Arial Narrow" w:hAnsi="Arial Narrow"/>
          <w:sz w:val="24"/>
          <w:szCs w:val="24"/>
        </w:rPr>
        <w:tab/>
        <w:t>SPPA</w:t>
      </w:r>
      <w:r w:rsidR="00465199" w:rsidRPr="00465199">
        <w:rPr>
          <w:rFonts w:ascii="Arial Narrow" w:eastAsia="Times New Roman" w:hAnsi="Arial Narrow" w:cs="Arial"/>
          <w:sz w:val="24"/>
          <w:szCs w:val="24"/>
        </w:rPr>
        <w:t xml:space="preserve">  3530: Change course and title to SPPA 5530</w:t>
      </w:r>
      <w:r w:rsidR="00465199">
        <w:rPr>
          <w:rFonts w:ascii="Arial Narrow" w:eastAsia="Times New Roman" w:hAnsi="Arial Narrow" w:cs="Arial"/>
          <w:sz w:val="24"/>
          <w:szCs w:val="24"/>
        </w:rPr>
        <w:t xml:space="preserve"> for SPPA masters and undergraduate major elective</w:t>
      </w:r>
    </w:p>
    <w:p w:rsidR="0046519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89</w:t>
      </w:r>
      <w:r w:rsidR="001D6885">
        <w:rPr>
          <w:rFonts w:ascii="Arial Narrow" w:hAnsi="Arial Narrow"/>
          <w:sz w:val="24"/>
          <w:szCs w:val="24"/>
        </w:rPr>
        <w:t>-14</w:t>
      </w:r>
      <w:r w:rsidR="001D6885">
        <w:rPr>
          <w:rFonts w:ascii="Arial Narrow" w:hAnsi="Arial Narrow"/>
          <w:sz w:val="24"/>
          <w:szCs w:val="24"/>
        </w:rPr>
        <w:tab/>
        <w:t>HSV 4900: Pre-requisite change</w:t>
      </w:r>
    </w:p>
    <w:p w:rsidR="001D6885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90</w:t>
      </w:r>
      <w:r w:rsidR="001D6885">
        <w:rPr>
          <w:rFonts w:ascii="Arial Narrow" w:hAnsi="Arial Narrow"/>
          <w:sz w:val="24"/>
          <w:szCs w:val="24"/>
        </w:rPr>
        <w:t>-14</w:t>
      </w:r>
      <w:r w:rsidR="001D6885">
        <w:rPr>
          <w:rFonts w:ascii="Arial Narrow" w:hAnsi="Arial Narrow"/>
          <w:sz w:val="24"/>
          <w:szCs w:val="24"/>
        </w:rPr>
        <w:tab/>
        <w:t>HSV 4860: Change in Pre-requisite, enrollment restrictions, and repeatable for credit</w:t>
      </w:r>
    </w:p>
    <w:p w:rsidR="001D6885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91</w:t>
      </w:r>
      <w:r w:rsidR="00EA05CC">
        <w:rPr>
          <w:rFonts w:ascii="Arial Narrow" w:hAnsi="Arial Narrow"/>
          <w:sz w:val="24"/>
          <w:szCs w:val="24"/>
        </w:rPr>
        <w:t>-14</w:t>
      </w:r>
      <w:r w:rsidR="00EA05CC">
        <w:rPr>
          <w:rFonts w:ascii="Arial Narrow" w:hAnsi="Arial Narrow"/>
          <w:sz w:val="24"/>
          <w:szCs w:val="24"/>
        </w:rPr>
        <w:tab/>
        <w:t>HSV 4880: Change in Pre-requisite, and inclusion in cluster of psychosocial classes for HSV</w:t>
      </w:r>
    </w:p>
    <w:p w:rsidR="00EA05CC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92</w:t>
      </w:r>
      <w:r w:rsidR="00EA05CC">
        <w:rPr>
          <w:rFonts w:ascii="Arial Narrow" w:hAnsi="Arial Narrow"/>
          <w:sz w:val="24"/>
          <w:szCs w:val="24"/>
        </w:rPr>
        <w:t>-14</w:t>
      </w:r>
      <w:r w:rsidR="00EA05CC">
        <w:rPr>
          <w:rFonts w:ascii="Arial Narrow" w:hAnsi="Arial Narrow"/>
          <w:sz w:val="24"/>
          <w:szCs w:val="24"/>
        </w:rPr>
        <w:tab/>
        <w:t>HSV 4780: Change in Pre-requisites and enrollment restrictions</w:t>
      </w:r>
    </w:p>
    <w:p w:rsidR="00EA05CC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93</w:t>
      </w:r>
      <w:r w:rsidR="00EA05CC">
        <w:rPr>
          <w:rFonts w:ascii="Arial Narrow" w:hAnsi="Arial Narrow"/>
          <w:sz w:val="24"/>
          <w:szCs w:val="24"/>
        </w:rPr>
        <w:t>-14</w:t>
      </w:r>
      <w:r w:rsidR="00EA05CC">
        <w:rPr>
          <w:rFonts w:ascii="Arial Narrow" w:hAnsi="Arial Narrow"/>
          <w:sz w:val="24"/>
          <w:szCs w:val="24"/>
        </w:rPr>
        <w:tab/>
        <w:t>HSV 4800: Change in Pre-requisites</w:t>
      </w:r>
    </w:p>
    <w:p w:rsidR="00EA05CC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94</w:t>
      </w:r>
      <w:r w:rsidR="00EA05CC">
        <w:rPr>
          <w:rFonts w:ascii="Arial Narrow" w:hAnsi="Arial Narrow"/>
          <w:sz w:val="24"/>
          <w:szCs w:val="24"/>
        </w:rPr>
        <w:t>-14</w:t>
      </w:r>
      <w:r w:rsidR="00EA05CC">
        <w:rPr>
          <w:rFonts w:ascii="Arial Narrow" w:hAnsi="Arial Narrow"/>
          <w:sz w:val="24"/>
          <w:szCs w:val="24"/>
        </w:rPr>
        <w:tab/>
      </w:r>
      <w:r w:rsidR="00EA05CC" w:rsidRPr="00EA05CC">
        <w:rPr>
          <w:rFonts w:ascii="Arial Narrow" w:hAnsi="Arial Narrow"/>
          <w:sz w:val="24"/>
          <w:szCs w:val="24"/>
        </w:rPr>
        <w:t>HSV 3650</w:t>
      </w:r>
      <w:r w:rsidR="00EA05CC">
        <w:rPr>
          <w:rFonts w:ascii="Arial Narrow" w:hAnsi="Arial Narrow"/>
          <w:sz w:val="24"/>
          <w:szCs w:val="24"/>
        </w:rPr>
        <w:t>: Change in enrollment restrictions</w:t>
      </w:r>
    </w:p>
    <w:p w:rsidR="00EA05CC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95</w:t>
      </w:r>
      <w:r w:rsidR="00EA05CC">
        <w:rPr>
          <w:rFonts w:ascii="Arial Narrow" w:hAnsi="Arial Narrow"/>
          <w:sz w:val="24"/>
          <w:szCs w:val="24"/>
        </w:rPr>
        <w:t>-14</w:t>
      </w:r>
      <w:r w:rsidR="00EA05CC">
        <w:rPr>
          <w:rFonts w:ascii="Arial Narrow" w:hAnsi="Arial Narrow"/>
          <w:sz w:val="24"/>
          <w:szCs w:val="24"/>
        </w:rPr>
        <w:tab/>
        <w:t>HSV 4850: Change in title, description, pre-</w:t>
      </w:r>
      <w:proofErr w:type="spellStart"/>
      <w:r w:rsidR="00EA05CC">
        <w:rPr>
          <w:rFonts w:ascii="Arial Narrow" w:hAnsi="Arial Narrow"/>
          <w:sz w:val="24"/>
          <w:szCs w:val="24"/>
        </w:rPr>
        <w:t>re</w:t>
      </w:r>
      <w:r w:rsidR="00857006">
        <w:rPr>
          <w:rFonts w:ascii="Arial Narrow" w:hAnsi="Arial Narrow"/>
          <w:sz w:val="24"/>
          <w:szCs w:val="24"/>
        </w:rPr>
        <w:t>qs</w:t>
      </w:r>
      <w:proofErr w:type="spellEnd"/>
      <w:r w:rsidR="00857006">
        <w:rPr>
          <w:rFonts w:ascii="Arial Narrow" w:hAnsi="Arial Narrow"/>
          <w:sz w:val="24"/>
          <w:szCs w:val="24"/>
        </w:rPr>
        <w:t>, and enrollment restriction</w:t>
      </w:r>
    </w:p>
    <w:p w:rsidR="00857006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96</w:t>
      </w:r>
      <w:r w:rsidR="00857006">
        <w:rPr>
          <w:rFonts w:ascii="Arial Narrow" w:hAnsi="Arial Narrow"/>
          <w:sz w:val="24"/>
          <w:szCs w:val="24"/>
        </w:rPr>
        <w:t>-14</w:t>
      </w:r>
      <w:r w:rsidR="00857006">
        <w:rPr>
          <w:rFonts w:ascii="Arial Narrow" w:hAnsi="Arial Narrow"/>
          <w:sz w:val="24"/>
          <w:szCs w:val="24"/>
        </w:rPr>
        <w:tab/>
      </w:r>
      <w:r w:rsidR="00857006" w:rsidRPr="00857006">
        <w:rPr>
          <w:rFonts w:ascii="Arial Narrow" w:hAnsi="Arial Narrow"/>
          <w:sz w:val="24"/>
          <w:szCs w:val="24"/>
        </w:rPr>
        <w:t>HSV 4200</w:t>
      </w:r>
      <w:r w:rsidR="00857006">
        <w:rPr>
          <w:rFonts w:ascii="Arial Narrow" w:hAnsi="Arial Narrow"/>
          <w:sz w:val="24"/>
          <w:szCs w:val="24"/>
        </w:rPr>
        <w:t>: Change in Pre-requisites</w:t>
      </w:r>
    </w:p>
    <w:p w:rsidR="00857006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97-14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HiiM</w:t>
      </w:r>
      <w:proofErr w:type="spellEnd"/>
      <w:r>
        <w:rPr>
          <w:rFonts w:ascii="Arial Narrow" w:hAnsi="Arial Narrow"/>
          <w:sz w:val="24"/>
          <w:szCs w:val="24"/>
        </w:rPr>
        <w:t>: Revised Minor</w:t>
      </w:r>
    </w:p>
    <w:p w:rsidR="003C0F10" w:rsidRDefault="003C0F10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98-14</w:t>
      </w:r>
      <w:r>
        <w:rPr>
          <w:rFonts w:ascii="Arial Narrow" w:hAnsi="Arial Narrow"/>
          <w:sz w:val="24"/>
          <w:szCs w:val="24"/>
        </w:rPr>
        <w:tab/>
        <w:t>NUR 6510: Title, description, and cross-listing change</w:t>
      </w:r>
      <w:r w:rsidR="003E0F72">
        <w:rPr>
          <w:rFonts w:ascii="Arial Narrow" w:hAnsi="Arial Narrow"/>
          <w:sz w:val="24"/>
          <w:szCs w:val="24"/>
        </w:rPr>
        <w:t xml:space="preserve"> (pair with 43-14 SWRK 6430)</w:t>
      </w:r>
    </w:p>
    <w:p w:rsidR="003E0F72" w:rsidRDefault="00F31274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99-14</w:t>
      </w:r>
      <w:r>
        <w:rPr>
          <w:rFonts w:ascii="Arial Narrow" w:hAnsi="Arial Narrow"/>
          <w:sz w:val="24"/>
          <w:szCs w:val="24"/>
        </w:rPr>
        <w:tab/>
        <w:t>Nursing MSN: Change in program pre-requisites</w:t>
      </w:r>
    </w:p>
    <w:p w:rsidR="00F31274" w:rsidRDefault="00F31274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100-14</w:t>
      </w:r>
      <w:r>
        <w:rPr>
          <w:rFonts w:ascii="Arial Narrow" w:hAnsi="Arial Narrow"/>
          <w:sz w:val="24"/>
          <w:szCs w:val="24"/>
        </w:rPr>
        <w:tab/>
        <w:t>NURS: Change in required TOEFL score for BSN and RN-BSN progression track</w:t>
      </w:r>
    </w:p>
    <w:p w:rsidR="00F31274" w:rsidRDefault="00F31274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101-14</w:t>
      </w:r>
      <w:r>
        <w:rPr>
          <w:rFonts w:ascii="Arial Narrow" w:hAnsi="Arial Narrow"/>
          <w:sz w:val="24"/>
          <w:szCs w:val="24"/>
        </w:rPr>
        <w:tab/>
        <w:t>PA: Change in program pre-requisites to allow BIOS1910 or BIOS 2110</w:t>
      </w:r>
    </w:p>
    <w:p w:rsidR="00F31274" w:rsidRDefault="00F31274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102-14</w:t>
      </w:r>
      <w:r>
        <w:rPr>
          <w:rFonts w:ascii="Arial Narrow" w:hAnsi="Arial Narrow"/>
          <w:sz w:val="24"/>
          <w:szCs w:val="24"/>
        </w:rPr>
        <w:tab/>
        <w:t>HOL 5540: Change is course description</w:t>
      </w:r>
    </w:p>
    <w:p w:rsidR="002F5DBE" w:rsidRDefault="00F31274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F5DBE">
        <w:rPr>
          <w:rFonts w:ascii="Arial Narrow" w:hAnsi="Arial Narrow"/>
          <w:sz w:val="24"/>
          <w:szCs w:val="24"/>
        </w:rPr>
        <w:lastRenderedPageBreak/>
        <w:t>CHHS 103-14</w:t>
      </w:r>
      <w:r w:rsidRPr="002F5DBE">
        <w:rPr>
          <w:rFonts w:ascii="Arial Narrow" w:hAnsi="Arial Narrow"/>
          <w:sz w:val="24"/>
          <w:szCs w:val="24"/>
        </w:rPr>
        <w:tab/>
        <w:t xml:space="preserve">HOL </w:t>
      </w:r>
      <w:r w:rsidR="002F5DBE">
        <w:rPr>
          <w:rFonts w:ascii="Arial Narrow" w:hAnsi="Arial Narrow"/>
          <w:sz w:val="24"/>
          <w:szCs w:val="24"/>
        </w:rPr>
        <w:t>2801:  Change in description and restriction of HC to Honor’s College students only</w:t>
      </w:r>
    </w:p>
    <w:p w:rsidR="00F31274" w:rsidRDefault="00F31274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F5DBE">
        <w:rPr>
          <w:rFonts w:ascii="Arial Narrow" w:hAnsi="Arial Narrow"/>
          <w:sz w:val="24"/>
          <w:szCs w:val="24"/>
        </w:rPr>
        <w:t>CHHS 104-14</w:t>
      </w:r>
      <w:r w:rsidRPr="002F5DBE">
        <w:rPr>
          <w:rFonts w:ascii="Arial Narrow" w:hAnsi="Arial Narrow"/>
          <w:sz w:val="24"/>
          <w:szCs w:val="24"/>
        </w:rPr>
        <w:tab/>
        <w:t xml:space="preserve">DPT:  Creation of the Doctorate in Physical Therapy </w:t>
      </w:r>
    </w:p>
    <w:p w:rsidR="00BF2030" w:rsidRDefault="00BF2030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105-14   New Course: BLS 5905 Physiology and performance in blind children</w:t>
      </w:r>
    </w:p>
    <w:p w:rsidR="00C3018E" w:rsidRPr="00C3018E" w:rsidRDefault="00C3018E" w:rsidP="00C3018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*Note: See attached letter of support from Public Administration program for MPH proposals</w:t>
      </w:r>
    </w:p>
    <w:p w:rsidR="00DB67E7" w:rsidRPr="00A95B53" w:rsidRDefault="00407BE9" w:rsidP="00407BE9">
      <w:pPr>
        <w:rPr>
          <w:rFonts w:ascii="Arial Narrow" w:eastAsia="Times New Roman" w:hAnsi="Arial Narrow" w:cs="Arial"/>
          <w:sz w:val="24"/>
          <w:szCs w:val="24"/>
        </w:rPr>
      </w:pPr>
      <w:r w:rsidRPr="00A95B53">
        <w:rPr>
          <w:rFonts w:ascii="Arial Narrow" w:eastAsia="Times New Roman" w:hAnsi="Arial Narrow" w:cs="Arial"/>
          <w:sz w:val="24"/>
          <w:szCs w:val="24"/>
        </w:rPr>
        <w:t>Adjournment</w:t>
      </w:r>
    </w:p>
    <w:sectPr w:rsidR="00DB67E7" w:rsidRPr="00A95B53" w:rsidSect="00B91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D6"/>
    <w:multiLevelType w:val="hybridMultilevel"/>
    <w:tmpl w:val="B86CAA8C"/>
    <w:lvl w:ilvl="0" w:tplc="EC0AC1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300D"/>
    <w:multiLevelType w:val="hybridMultilevel"/>
    <w:tmpl w:val="6792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70849"/>
    <w:multiLevelType w:val="hybridMultilevel"/>
    <w:tmpl w:val="F61AD0A6"/>
    <w:lvl w:ilvl="0" w:tplc="1FC4F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C110A"/>
    <w:multiLevelType w:val="hybridMultilevel"/>
    <w:tmpl w:val="D59E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9778E"/>
    <w:multiLevelType w:val="hybridMultilevel"/>
    <w:tmpl w:val="ECF88F02"/>
    <w:lvl w:ilvl="0" w:tplc="F9FCC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82DC5"/>
    <w:multiLevelType w:val="hybridMultilevel"/>
    <w:tmpl w:val="6792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834E9"/>
    <w:multiLevelType w:val="hybridMultilevel"/>
    <w:tmpl w:val="F4529718"/>
    <w:lvl w:ilvl="0" w:tplc="1FC4F2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15"/>
    <w:rsid w:val="00111AB0"/>
    <w:rsid w:val="00114FFC"/>
    <w:rsid w:val="001376CD"/>
    <w:rsid w:val="00164EB7"/>
    <w:rsid w:val="001674E7"/>
    <w:rsid w:val="00193E8C"/>
    <w:rsid w:val="001A3C40"/>
    <w:rsid w:val="001B24F6"/>
    <w:rsid w:val="001D6885"/>
    <w:rsid w:val="002442EA"/>
    <w:rsid w:val="002F5DBE"/>
    <w:rsid w:val="00312325"/>
    <w:rsid w:val="0032768C"/>
    <w:rsid w:val="003A03F3"/>
    <w:rsid w:val="003C0F10"/>
    <w:rsid w:val="003E0F72"/>
    <w:rsid w:val="00407BE9"/>
    <w:rsid w:val="004260F0"/>
    <w:rsid w:val="00465199"/>
    <w:rsid w:val="00492AB9"/>
    <w:rsid w:val="004D56FB"/>
    <w:rsid w:val="00504703"/>
    <w:rsid w:val="00517D79"/>
    <w:rsid w:val="005524A6"/>
    <w:rsid w:val="006521E0"/>
    <w:rsid w:val="006C7663"/>
    <w:rsid w:val="0070295F"/>
    <w:rsid w:val="00705D1E"/>
    <w:rsid w:val="007504F3"/>
    <w:rsid w:val="00755FE9"/>
    <w:rsid w:val="00857006"/>
    <w:rsid w:val="008B4CA2"/>
    <w:rsid w:val="008C5B3D"/>
    <w:rsid w:val="008C613E"/>
    <w:rsid w:val="0093268D"/>
    <w:rsid w:val="00A759BC"/>
    <w:rsid w:val="00A951FD"/>
    <w:rsid w:val="00A95B53"/>
    <w:rsid w:val="00B04CC8"/>
    <w:rsid w:val="00B27A20"/>
    <w:rsid w:val="00B91415"/>
    <w:rsid w:val="00BF2030"/>
    <w:rsid w:val="00C07066"/>
    <w:rsid w:val="00C3018E"/>
    <w:rsid w:val="00DB67E7"/>
    <w:rsid w:val="00E0177F"/>
    <w:rsid w:val="00E07B1A"/>
    <w:rsid w:val="00E13721"/>
    <w:rsid w:val="00E2184D"/>
    <w:rsid w:val="00E2600D"/>
    <w:rsid w:val="00E61319"/>
    <w:rsid w:val="00EA05CC"/>
    <w:rsid w:val="00F31274"/>
    <w:rsid w:val="00F366EF"/>
    <w:rsid w:val="00F67290"/>
    <w:rsid w:val="00F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harrisonj</cp:lastModifiedBy>
  <cp:revision>3</cp:revision>
  <cp:lastPrinted>2013-10-08T17:06:00Z</cp:lastPrinted>
  <dcterms:created xsi:type="dcterms:W3CDTF">2014-10-13T19:39:00Z</dcterms:created>
  <dcterms:modified xsi:type="dcterms:W3CDTF">2014-10-13T19:40:00Z</dcterms:modified>
</cp:coreProperties>
</file>