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09" w:rsidRDefault="00325206" w:rsidP="003252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919071"/>
            <wp:effectExtent l="0" t="0" r="0" b="0"/>
            <wp:docPr id="1" name="Picture 1" descr="https://wmich.edu/sites/default/files/attachments/u171/2016/w-gold-n-black-signature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mich.edu/sites/default/files/attachments/u171/2016/w-gold-n-black-signature-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06" w:rsidRPr="003226E1" w:rsidRDefault="005A3462" w:rsidP="0032520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Senior Design Project Request</w:t>
      </w:r>
      <w:r w:rsidR="00325206" w:rsidRPr="003226E1">
        <w:rPr>
          <w:b/>
          <w:sz w:val="24"/>
          <w:szCs w:val="24"/>
        </w:rPr>
        <w:t xml:space="preserve"> Form</w:t>
      </w:r>
      <w:r w:rsidR="00325206" w:rsidRPr="003226E1">
        <w:rPr>
          <w:b/>
          <w:sz w:val="24"/>
          <w:szCs w:val="24"/>
        </w:rPr>
        <w:br/>
        <w:t>Department of Electrical and Computer Engineering</w:t>
      </w:r>
    </w:p>
    <w:p w:rsidR="00325206" w:rsidRPr="003226E1" w:rsidRDefault="00325206" w:rsidP="00325206">
      <w:pPr>
        <w:rPr>
          <w:sz w:val="22"/>
          <w:szCs w:val="22"/>
        </w:rPr>
      </w:pPr>
      <w:r w:rsidRPr="003226E1">
        <w:rPr>
          <w:sz w:val="22"/>
          <w:szCs w:val="22"/>
        </w:rPr>
        <w:t>Thank you for your interest in sponsoring a senior design project.  The senior design capstone project is a critical component of preparing our electrical and computer engineering students.</w:t>
      </w:r>
    </w:p>
    <w:p w:rsidR="00325206" w:rsidRPr="003226E1" w:rsidRDefault="00325206" w:rsidP="00325206">
      <w:pPr>
        <w:rPr>
          <w:sz w:val="22"/>
          <w:szCs w:val="22"/>
        </w:rPr>
      </w:pPr>
      <w:r w:rsidRPr="003226E1">
        <w:rPr>
          <w:b/>
          <w:sz w:val="22"/>
          <w:szCs w:val="22"/>
        </w:rPr>
        <w:t>General Information</w:t>
      </w:r>
    </w:p>
    <w:p w:rsidR="00325206" w:rsidRPr="003226E1" w:rsidRDefault="00325206" w:rsidP="00325206">
      <w:pPr>
        <w:rPr>
          <w:sz w:val="22"/>
          <w:szCs w:val="22"/>
        </w:rPr>
      </w:pPr>
      <w:r w:rsidRPr="003226E1">
        <w:rPr>
          <w:sz w:val="22"/>
          <w:szCs w:val="22"/>
        </w:rPr>
        <w:t>Our senior design experience spans two semesters.  In the first semester, teams of 2-3 students identify a need, develop specifications, and then design a device or system to meet those specifications.  The design is communicated</w:t>
      </w:r>
      <w:r w:rsidR="00EA3A8B" w:rsidRPr="003226E1">
        <w:rPr>
          <w:sz w:val="22"/>
          <w:szCs w:val="22"/>
        </w:rPr>
        <w:t xml:space="preserve"> via a formal proposal.  </w:t>
      </w:r>
      <w:r w:rsidRPr="003226E1">
        <w:rPr>
          <w:sz w:val="22"/>
          <w:szCs w:val="22"/>
        </w:rPr>
        <w:t>Students implement the design in the second semester and then present their work at a public senior design conference.  Examples of previous projects can be found at</w:t>
      </w:r>
      <w:r w:rsidRPr="003226E1">
        <w:rPr>
          <w:sz w:val="22"/>
          <w:szCs w:val="22"/>
        </w:rPr>
        <w:br/>
      </w:r>
      <w:hyperlink r:id="rId7" w:history="1">
        <w:r w:rsidRPr="003226E1">
          <w:rPr>
            <w:rStyle w:val="Hyperlink"/>
            <w:sz w:val="22"/>
            <w:szCs w:val="22"/>
          </w:rPr>
          <w:t>https://wmich.edu/engineer/news/seniors</w:t>
        </w:r>
      </w:hyperlink>
      <w:r w:rsidR="00EA3A8B" w:rsidRPr="003226E1">
        <w:rPr>
          <w:sz w:val="22"/>
          <w:szCs w:val="22"/>
        </w:rPr>
        <w:br/>
      </w:r>
      <w:r w:rsidRPr="003226E1">
        <w:rPr>
          <w:sz w:val="22"/>
          <w:szCs w:val="22"/>
        </w:rPr>
        <w:t>Student teams are assigned faculty mentors that g</w:t>
      </w:r>
      <w:r w:rsidR="00EA3A8B" w:rsidRPr="003226E1">
        <w:rPr>
          <w:sz w:val="22"/>
          <w:szCs w:val="22"/>
        </w:rPr>
        <w:t>uide them throughout this process.</w:t>
      </w:r>
    </w:p>
    <w:p w:rsidR="00F377CB" w:rsidRPr="003226E1" w:rsidRDefault="00F377CB" w:rsidP="00325206">
      <w:pPr>
        <w:rPr>
          <w:sz w:val="22"/>
          <w:szCs w:val="22"/>
        </w:rPr>
      </w:pPr>
      <w:r w:rsidRPr="003226E1">
        <w:rPr>
          <w:sz w:val="22"/>
          <w:szCs w:val="22"/>
        </w:rPr>
        <w:t>Students from other engineering departments can also be included as team members.</w:t>
      </w:r>
      <w:r w:rsidR="00020756">
        <w:rPr>
          <w:sz w:val="22"/>
          <w:szCs w:val="22"/>
        </w:rPr>
        <w:t xml:space="preserve">  Projects must include a significant hardware design component.</w:t>
      </w:r>
    </w:p>
    <w:p w:rsidR="00EA3A8B" w:rsidRPr="003226E1" w:rsidRDefault="00EA3A8B" w:rsidP="00325206">
      <w:pPr>
        <w:rPr>
          <w:sz w:val="22"/>
          <w:szCs w:val="22"/>
        </w:rPr>
      </w:pPr>
      <w:r w:rsidRPr="003226E1">
        <w:rPr>
          <w:b/>
          <w:sz w:val="22"/>
          <w:szCs w:val="22"/>
        </w:rPr>
        <w:t>Sponsorship</w:t>
      </w:r>
    </w:p>
    <w:p w:rsidR="00EA3A8B" w:rsidRPr="003226E1" w:rsidRDefault="006652E9" w:rsidP="00325206">
      <w:pPr>
        <w:rPr>
          <w:sz w:val="22"/>
          <w:szCs w:val="22"/>
        </w:rPr>
      </w:pPr>
      <w:r>
        <w:rPr>
          <w:sz w:val="22"/>
          <w:szCs w:val="22"/>
        </w:rPr>
        <w:t>Projects</w:t>
      </w:r>
      <w:r w:rsidR="00EA3A8B" w:rsidRPr="003226E1">
        <w:rPr>
          <w:sz w:val="22"/>
          <w:szCs w:val="22"/>
        </w:rPr>
        <w:t xml:space="preserve"> proposed by external con</w:t>
      </w:r>
      <w:r>
        <w:rPr>
          <w:sz w:val="22"/>
          <w:szCs w:val="22"/>
        </w:rPr>
        <w:t xml:space="preserve">stituents provide students with an invaluable experience to solve real-world engineering problems.  </w:t>
      </w:r>
      <w:r w:rsidR="00EA3A8B" w:rsidRPr="003226E1">
        <w:rPr>
          <w:sz w:val="22"/>
          <w:szCs w:val="22"/>
        </w:rPr>
        <w:t xml:space="preserve">While our student teams consistently deliver quality designs, it is important to realize that students are not experienced engineers, so putting a </w:t>
      </w:r>
      <w:r w:rsidR="00F377CB" w:rsidRPr="003226E1">
        <w:rPr>
          <w:sz w:val="22"/>
          <w:szCs w:val="22"/>
        </w:rPr>
        <w:t xml:space="preserve">senior design </w:t>
      </w:r>
      <w:r>
        <w:rPr>
          <w:sz w:val="22"/>
          <w:szCs w:val="22"/>
        </w:rPr>
        <w:t>project on your</w:t>
      </w:r>
      <w:r w:rsidR="00EA3A8B" w:rsidRPr="003226E1">
        <w:rPr>
          <w:sz w:val="22"/>
          <w:szCs w:val="22"/>
        </w:rPr>
        <w:t xml:space="preserve"> critical path is not advisable.</w:t>
      </w:r>
      <w:r w:rsidR="00F377CB" w:rsidRPr="003226E1">
        <w:rPr>
          <w:sz w:val="22"/>
          <w:szCs w:val="22"/>
        </w:rPr>
        <w:t xml:space="preserve">  Also note that senior design starts in the fall (concluding the next spring) and spring (concluding the next fall) semesters.</w:t>
      </w:r>
    </w:p>
    <w:p w:rsidR="00EA3A8B" w:rsidRPr="003226E1" w:rsidRDefault="00EA3A8B" w:rsidP="00325206">
      <w:pPr>
        <w:rPr>
          <w:sz w:val="22"/>
          <w:szCs w:val="22"/>
        </w:rPr>
      </w:pPr>
      <w:r w:rsidRPr="003226E1">
        <w:rPr>
          <w:sz w:val="22"/>
          <w:szCs w:val="22"/>
        </w:rPr>
        <w:t>Sponsoring a senior design project may include the following components: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AD28B7" w:rsidRPr="003226E1" w:rsidTr="00F377CB">
        <w:tc>
          <w:tcPr>
            <w:tcW w:w="4500" w:type="dxa"/>
          </w:tcPr>
          <w:p w:rsidR="00AD28B7" w:rsidRPr="003226E1" w:rsidRDefault="00AD28B7" w:rsidP="00325206">
            <w:pPr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>project concept</w:t>
            </w:r>
          </w:p>
        </w:tc>
      </w:tr>
      <w:tr w:rsidR="00AD28B7" w:rsidRPr="003226E1" w:rsidTr="00F377CB">
        <w:tc>
          <w:tcPr>
            <w:tcW w:w="4500" w:type="dxa"/>
          </w:tcPr>
          <w:p w:rsidR="00AD28B7" w:rsidRPr="003226E1" w:rsidRDefault="00AD28B7" w:rsidP="00325206">
            <w:pPr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>access to expertise within your firm</w:t>
            </w:r>
          </w:p>
        </w:tc>
      </w:tr>
      <w:tr w:rsidR="00AD28B7" w:rsidRPr="003226E1" w:rsidTr="00F377CB">
        <w:tc>
          <w:tcPr>
            <w:tcW w:w="4500" w:type="dxa"/>
          </w:tcPr>
          <w:p w:rsidR="00AD28B7" w:rsidRPr="003226E1" w:rsidRDefault="00AD28B7" w:rsidP="00325206">
            <w:pPr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>access to engineering facilities</w:t>
            </w:r>
          </w:p>
        </w:tc>
      </w:tr>
      <w:tr w:rsidR="00AD28B7" w:rsidRPr="003226E1" w:rsidTr="00F377CB">
        <w:tc>
          <w:tcPr>
            <w:tcW w:w="4500" w:type="dxa"/>
          </w:tcPr>
          <w:p w:rsidR="00AD28B7" w:rsidRPr="003226E1" w:rsidRDefault="00AD28B7" w:rsidP="00325206">
            <w:pPr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>assistance with advanced fabrication needs</w:t>
            </w:r>
          </w:p>
        </w:tc>
      </w:tr>
      <w:tr w:rsidR="00AD28B7" w:rsidRPr="003226E1" w:rsidTr="00F377CB">
        <w:tc>
          <w:tcPr>
            <w:tcW w:w="4500" w:type="dxa"/>
          </w:tcPr>
          <w:p w:rsidR="00AD28B7" w:rsidRPr="003226E1" w:rsidRDefault="00AD28B7" w:rsidP="00325206">
            <w:pPr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>fund</w:t>
            </w:r>
            <w:r>
              <w:rPr>
                <w:sz w:val="22"/>
                <w:szCs w:val="22"/>
              </w:rPr>
              <w:t>s</w:t>
            </w:r>
            <w:r w:rsidRPr="003226E1">
              <w:rPr>
                <w:sz w:val="22"/>
                <w:szCs w:val="22"/>
              </w:rPr>
              <w:t xml:space="preserve"> for supplies</w:t>
            </w:r>
            <w:r>
              <w:rPr>
                <w:sz w:val="22"/>
                <w:szCs w:val="22"/>
              </w:rPr>
              <w:t>, etc.</w:t>
            </w:r>
          </w:p>
        </w:tc>
      </w:tr>
    </w:tbl>
    <w:p w:rsidR="00EA3A8B" w:rsidRPr="003226E1" w:rsidRDefault="0005572B" w:rsidP="00325206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3226E1" w:rsidRPr="003226E1">
        <w:rPr>
          <w:b/>
          <w:sz w:val="22"/>
          <w:szCs w:val="22"/>
        </w:rPr>
        <w:t>How to Get Started</w:t>
      </w:r>
    </w:p>
    <w:p w:rsidR="003226E1" w:rsidRPr="003226E1" w:rsidRDefault="003226E1" w:rsidP="00325206">
      <w:pPr>
        <w:rPr>
          <w:sz w:val="22"/>
          <w:szCs w:val="22"/>
        </w:rPr>
      </w:pPr>
      <w:r w:rsidRPr="003226E1">
        <w:rPr>
          <w:sz w:val="22"/>
          <w:szCs w:val="22"/>
        </w:rPr>
        <w:t xml:space="preserve">Please fill out the reverse side of this form and indicate the level of sponsorship you are able to provide by checking all the boxes that apply.  </w:t>
      </w:r>
      <w:r w:rsidR="003541FC">
        <w:rPr>
          <w:sz w:val="22"/>
          <w:szCs w:val="22"/>
        </w:rPr>
        <w:t xml:space="preserve">We will contact you with any questions.  </w:t>
      </w:r>
      <w:r w:rsidRPr="003226E1">
        <w:rPr>
          <w:sz w:val="22"/>
          <w:szCs w:val="22"/>
        </w:rPr>
        <w:t>Please submit the form to</w:t>
      </w:r>
    </w:p>
    <w:p w:rsidR="003B548A" w:rsidRDefault="00074064" w:rsidP="00325206">
      <w:pPr>
        <w:rPr>
          <w:sz w:val="22"/>
          <w:szCs w:val="22"/>
        </w:rPr>
      </w:pPr>
      <w:r>
        <w:rPr>
          <w:sz w:val="22"/>
          <w:szCs w:val="22"/>
        </w:rPr>
        <w:t xml:space="preserve">Dr. Pablo Gomez, </w:t>
      </w:r>
      <w:r w:rsidR="003226E1">
        <w:rPr>
          <w:sz w:val="22"/>
          <w:szCs w:val="22"/>
        </w:rPr>
        <w:t>Associate Professor</w:t>
      </w:r>
      <w:r w:rsidR="003226E1">
        <w:rPr>
          <w:sz w:val="22"/>
          <w:szCs w:val="22"/>
        </w:rPr>
        <w:br/>
        <w:t>269.276.3159</w:t>
      </w:r>
      <w:r w:rsidR="003226E1">
        <w:rPr>
          <w:sz w:val="22"/>
          <w:szCs w:val="22"/>
        </w:rPr>
        <w:br/>
      </w:r>
      <w:hyperlink r:id="rId8" w:history="1">
        <w:r w:rsidR="003226E1" w:rsidRPr="003226E1">
          <w:rPr>
            <w:rStyle w:val="Hyperlink"/>
            <w:sz w:val="22"/>
            <w:szCs w:val="22"/>
          </w:rPr>
          <w:t>pablo.gomez@wmich.edu</w:t>
        </w:r>
      </w:hyperlink>
    </w:p>
    <w:p w:rsidR="00EA3A8B" w:rsidRDefault="003B548A" w:rsidP="00325206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Sponsor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7290"/>
      </w:tblGrid>
      <w:tr w:rsidR="00EB0850" w:rsidTr="00AD28B7">
        <w:trPr>
          <w:trHeight w:val="20"/>
        </w:trPr>
        <w:tc>
          <w:tcPr>
            <w:tcW w:w="1170" w:type="dxa"/>
          </w:tcPr>
          <w:p w:rsidR="00EB0850" w:rsidRDefault="00EB0850" w:rsidP="000C1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</w:p>
        </w:tc>
        <w:tc>
          <w:tcPr>
            <w:tcW w:w="7290" w:type="dxa"/>
          </w:tcPr>
          <w:p w:rsidR="00EB0850" w:rsidRDefault="00EB0850" w:rsidP="000C10CA">
            <w:pPr>
              <w:rPr>
                <w:sz w:val="22"/>
                <w:szCs w:val="22"/>
              </w:rPr>
            </w:pPr>
          </w:p>
        </w:tc>
      </w:tr>
      <w:tr w:rsidR="00020756" w:rsidTr="00020756">
        <w:tc>
          <w:tcPr>
            <w:tcW w:w="1170" w:type="dxa"/>
          </w:tcPr>
          <w:p w:rsidR="00020756" w:rsidRDefault="00EB0850" w:rsidP="00325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7290" w:type="dxa"/>
          </w:tcPr>
          <w:p w:rsidR="00020756" w:rsidRDefault="00020756" w:rsidP="00325206">
            <w:pPr>
              <w:rPr>
                <w:sz w:val="22"/>
                <w:szCs w:val="22"/>
              </w:rPr>
            </w:pPr>
          </w:p>
        </w:tc>
      </w:tr>
      <w:tr w:rsidR="00020756" w:rsidTr="00020756">
        <w:tc>
          <w:tcPr>
            <w:tcW w:w="1170" w:type="dxa"/>
          </w:tcPr>
          <w:p w:rsidR="00020756" w:rsidRDefault="00020756" w:rsidP="00AD2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</w:p>
        </w:tc>
        <w:tc>
          <w:tcPr>
            <w:tcW w:w="7290" w:type="dxa"/>
          </w:tcPr>
          <w:p w:rsidR="00020756" w:rsidRDefault="00020756" w:rsidP="00325206">
            <w:pPr>
              <w:rPr>
                <w:sz w:val="22"/>
                <w:szCs w:val="22"/>
              </w:rPr>
            </w:pPr>
          </w:p>
        </w:tc>
      </w:tr>
      <w:tr w:rsidR="00020756" w:rsidTr="00020756">
        <w:tc>
          <w:tcPr>
            <w:tcW w:w="1170" w:type="dxa"/>
          </w:tcPr>
          <w:p w:rsidR="00020756" w:rsidRDefault="00EB0850" w:rsidP="00AD2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20756">
              <w:rPr>
                <w:sz w:val="22"/>
                <w:szCs w:val="22"/>
              </w:rPr>
              <w:t>ddress</w:t>
            </w:r>
          </w:p>
        </w:tc>
        <w:tc>
          <w:tcPr>
            <w:tcW w:w="7290" w:type="dxa"/>
          </w:tcPr>
          <w:p w:rsidR="00020756" w:rsidRDefault="00020756" w:rsidP="00325206">
            <w:pPr>
              <w:rPr>
                <w:sz w:val="22"/>
                <w:szCs w:val="22"/>
              </w:rPr>
            </w:pPr>
          </w:p>
        </w:tc>
      </w:tr>
      <w:tr w:rsidR="00020756" w:rsidTr="00AD28B7">
        <w:trPr>
          <w:trHeight w:val="44"/>
        </w:trPr>
        <w:tc>
          <w:tcPr>
            <w:tcW w:w="1170" w:type="dxa"/>
          </w:tcPr>
          <w:p w:rsidR="00020756" w:rsidRDefault="00020756" w:rsidP="00AD2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290" w:type="dxa"/>
          </w:tcPr>
          <w:p w:rsidR="00020756" w:rsidRDefault="00020756" w:rsidP="00325206">
            <w:pPr>
              <w:rPr>
                <w:sz w:val="22"/>
                <w:szCs w:val="22"/>
              </w:rPr>
            </w:pPr>
          </w:p>
        </w:tc>
      </w:tr>
    </w:tbl>
    <w:p w:rsidR="003B548A" w:rsidRDefault="003B548A" w:rsidP="00325206">
      <w:pPr>
        <w:rPr>
          <w:sz w:val="22"/>
          <w:szCs w:val="22"/>
        </w:rPr>
      </w:pPr>
    </w:p>
    <w:p w:rsidR="00020756" w:rsidRDefault="00020756" w:rsidP="00325206">
      <w:pPr>
        <w:rPr>
          <w:sz w:val="22"/>
          <w:szCs w:val="22"/>
        </w:rPr>
      </w:pPr>
      <w:r>
        <w:rPr>
          <w:b/>
          <w:sz w:val="22"/>
          <w:szCs w:val="22"/>
        </w:rPr>
        <w:t>Project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EB0850" w:rsidTr="00AD28B7">
        <w:trPr>
          <w:trHeight w:val="3401"/>
        </w:trPr>
        <w:tc>
          <w:tcPr>
            <w:tcW w:w="8460" w:type="dxa"/>
          </w:tcPr>
          <w:p w:rsidR="00EB0850" w:rsidRDefault="00EB0850" w:rsidP="00EB0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Abstract</w:t>
            </w:r>
            <w:r>
              <w:rPr>
                <w:sz w:val="22"/>
                <w:szCs w:val="22"/>
              </w:rPr>
              <w:br/>
            </w:r>
            <w:r w:rsidRPr="00AD28B7">
              <w:rPr>
                <w:szCs w:val="22"/>
              </w:rPr>
              <w:t>(Please describe the project in 500 words or less)</w:t>
            </w:r>
          </w:p>
        </w:tc>
      </w:tr>
      <w:tr w:rsidR="00EB0850" w:rsidTr="00AD28B7">
        <w:trPr>
          <w:trHeight w:val="3140"/>
        </w:trPr>
        <w:tc>
          <w:tcPr>
            <w:tcW w:w="8460" w:type="dxa"/>
          </w:tcPr>
          <w:p w:rsidR="00EB0850" w:rsidRPr="00AD28B7" w:rsidRDefault="00EB0850" w:rsidP="0032520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Preliminary specifications </w:t>
            </w:r>
            <w:r>
              <w:rPr>
                <w:sz w:val="22"/>
                <w:szCs w:val="22"/>
              </w:rPr>
              <w:br/>
            </w:r>
            <w:r w:rsidRPr="00AD28B7">
              <w:rPr>
                <w:szCs w:val="22"/>
              </w:rPr>
              <w:t>(Please provide examples of the desired functionality of the device or system to be designed; e.g. must fit within 6”x6”x6” enclosure; must connect to Wi-Fi, must be weatherproof, etc.)</w:t>
            </w:r>
          </w:p>
          <w:p w:rsidR="00EB0850" w:rsidRDefault="00EB0850" w:rsidP="00325206">
            <w:pPr>
              <w:rPr>
                <w:sz w:val="22"/>
                <w:szCs w:val="22"/>
              </w:rPr>
            </w:pPr>
          </w:p>
          <w:p w:rsidR="00EB0850" w:rsidRDefault="00EB0850" w:rsidP="00325206">
            <w:pPr>
              <w:rPr>
                <w:sz w:val="22"/>
                <w:szCs w:val="22"/>
              </w:rPr>
            </w:pPr>
          </w:p>
          <w:p w:rsidR="00EB0850" w:rsidRDefault="00EB0850" w:rsidP="00325206">
            <w:pPr>
              <w:rPr>
                <w:sz w:val="22"/>
                <w:szCs w:val="22"/>
              </w:rPr>
            </w:pPr>
          </w:p>
        </w:tc>
      </w:tr>
    </w:tbl>
    <w:p w:rsidR="003541FC" w:rsidRDefault="003541FC" w:rsidP="003252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0850" w:rsidRPr="003226E1" w:rsidRDefault="00EB0850" w:rsidP="00EB0850">
      <w:pPr>
        <w:rPr>
          <w:sz w:val="22"/>
          <w:szCs w:val="22"/>
        </w:rPr>
      </w:pPr>
      <w:r>
        <w:rPr>
          <w:sz w:val="22"/>
          <w:szCs w:val="22"/>
        </w:rPr>
        <w:t>Check the sponsoring components that apply to your project</w:t>
      </w:r>
      <w:r w:rsidRPr="003226E1">
        <w:rPr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440"/>
      </w:tblGrid>
      <w:tr w:rsidR="00EB0850" w:rsidRPr="003226E1" w:rsidTr="000C10CA">
        <w:tc>
          <w:tcPr>
            <w:tcW w:w="4500" w:type="dxa"/>
          </w:tcPr>
          <w:p w:rsidR="00EB0850" w:rsidRPr="003226E1" w:rsidRDefault="00EB0850" w:rsidP="000C10CA">
            <w:pPr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>project concept</w:t>
            </w:r>
          </w:p>
        </w:tc>
        <w:tc>
          <w:tcPr>
            <w:tcW w:w="1440" w:type="dxa"/>
          </w:tcPr>
          <w:p w:rsidR="00EB0850" w:rsidRPr="003226E1" w:rsidRDefault="00EB0850" w:rsidP="000C10CA">
            <w:pPr>
              <w:jc w:val="center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sym w:font="Symbol" w:char="F0FF"/>
            </w:r>
          </w:p>
        </w:tc>
      </w:tr>
      <w:tr w:rsidR="00EB0850" w:rsidRPr="003226E1" w:rsidTr="000C10CA">
        <w:tc>
          <w:tcPr>
            <w:tcW w:w="4500" w:type="dxa"/>
          </w:tcPr>
          <w:p w:rsidR="00EB0850" w:rsidRPr="003226E1" w:rsidRDefault="00EB0850" w:rsidP="000C10CA">
            <w:pPr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>access to expertise within your firm</w:t>
            </w:r>
          </w:p>
        </w:tc>
        <w:tc>
          <w:tcPr>
            <w:tcW w:w="1440" w:type="dxa"/>
          </w:tcPr>
          <w:p w:rsidR="00EB0850" w:rsidRPr="003226E1" w:rsidRDefault="00EB0850" w:rsidP="000C10CA">
            <w:pPr>
              <w:jc w:val="center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sym w:font="Symbol" w:char="F0FF"/>
            </w:r>
          </w:p>
        </w:tc>
      </w:tr>
      <w:tr w:rsidR="00EB0850" w:rsidRPr="003226E1" w:rsidTr="000C10CA">
        <w:tc>
          <w:tcPr>
            <w:tcW w:w="4500" w:type="dxa"/>
          </w:tcPr>
          <w:p w:rsidR="00EB0850" w:rsidRPr="003226E1" w:rsidRDefault="00EB0850" w:rsidP="000C10CA">
            <w:pPr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>access to engineering facilities</w:t>
            </w:r>
          </w:p>
        </w:tc>
        <w:tc>
          <w:tcPr>
            <w:tcW w:w="1440" w:type="dxa"/>
          </w:tcPr>
          <w:p w:rsidR="00EB0850" w:rsidRPr="003226E1" w:rsidRDefault="00EB0850" w:rsidP="000C10CA">
            <w:pPr>
              <w:jc w:val="center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sym w:font="Symbol" w:char="F0FF"/>
            </w:r>
          </w:p>
        </w:tc>
      </w:tr>
      <w:tr w:rsidR="00EB0850" w:rsidRPr="003226E1" w:rsidTr="000C10CA">
        <w:tc>
          <w:tcPr>
            <w:tcW w:w="4500" w:type="dxa"/>
          </w:tcPr>
          <w:p w:rsidR="00EB0850" w:rsidRPr="003226E1" w:rsidRDefault="00EB0850" w:rsidP="000C10CA">
            <w:pPr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>assistance with advanced fabrication needs</w:t>
            </w:r>
          </w:p>
        </w:tc>
        <w:tc>
          <w:tcPr>
            <w:tcW w:w="1440" w:type="dxa"/>
          </w:tcPr>
          <w:p w:rsidR="00EB0850" w:rsidRPr="003226E1" w:rsidRDefault="00EB0850" w:rsidP="000C10CA">
            <w:pPr>
              <w:jc w:val="center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sym w:font="Symbol" w:char="F0FF"/>
            </w:r>
          </w:p>
        </w:tc>
      </w:tr>
      <w:tr w:rsidR="00EB0850" w:rsidRPr="003226E1" w:rsidTr="000C10CA">
        <w:tc>
          <w:tcPr>
            <w:tcW w:w="4500" w:type="dxa"/>
          </w:tcPr>
          <w:p w:rsidR="00EB0850" w:rsidRPr="003226E1" w:rsidRDefault="00EB0850" w:rsidP="000C10CA">
            <w:pPr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>fund</w:t>
            </w:r>
            <w:r>
              <w:rPr>
                <w:sz w:val="22"/>
                <w:szCs w:val="22"/>
              </w:rPr>
              <w:t>s</w:t>
            </w:r>
            <w:r w:rsidRPr="003226E1">
              <w:rPr>
                <w:sz w:val="22"/>
                <w:szCs w:val="22"/>
              </w:rPr>
              <w:t xml:space="preserve"> for supplies</w:t>
            </w:r>
            <w:r>
              <w:rPr>
                <w:sz w:val="22"/>
                <w:szCs w:val="22"/>
              </w:rPr>
              <w:t>, etc.</w:t>
            </w:r>
          </w:p>
        </w:tc>
        <w:tc>
          <w:tcPr>
            <w:tcW w:w="1440" w:type="dxa"/>
          </w:tcPr>
          <w:p w:rsidR="00EB0850" w:rsidRPr="003226E1" w:rsidRDefault="00EB0850" w:rsidP="000C10CA">
            <w:pPr>
              <w:jc w:val="center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sym w:font="Symbol" w:char="F0FF"/>
            </w:r>
          </w:p>
        </w:tc>
      </w:tr>
    </w:tbl>
    <w:p w:rsidR="00EB0850" w:rsidRPr="003541FC" w:rsidRDefault="00EB0850" w:rsidP="00325206">
      <w:pPr>
        <w:rPr>
          <w:sz w:val="22"/>
          <w:szCs w:val="22"/>
        </w:rPr>
      </w:pPr>
      <w:r>
        <w:rPr>
          <w:sz w:val="22"/>
          <w:szCs w:val="22"/>
        </w:rPr>
        <w:br/>
      </w:r>
    </w:p>
    <w:sectPr w:rsidR="00EB0850" w:rsidRPr="003541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EC" w:rsidRDefault="00230CEC" w:rsidP="003226E1">
      <w:pPr>
        <w:spacing w:after="0" w:line="240" w:lineRule="auto"/>
      </w:pPr>
      <w:r>
        <w:separator/>
      </w:r>
    </w:p>
  </w:endnote>
  <w:endnote w:type="continuationSeparator" w:id="0">
    <w:p w:rsidR="00230CEC" w:rsidRDefault="00230CEC" w:rsidP="0032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E1" w:rsidRPr="003226E1" w:rsidRDefault="003226E1" w:rsidP="003226E1">
    <w:pPr>
      <w:pStyle w:val="Footer"/>
      <w:ind w:left="3960" w:firstLine="3960"/>
      <w:rPr>
        <w:sz w:val="16"/>
        <w:szCs w:val="16"/>
      </w:rPr>
    </w:pPr>
    <w:r w:rsidRPr="003226E1">
      <w:rPr>
        <w:sz w:val="16"/>
        <w:szCs w:val="16"/>
      </w:rPr>
      <w:t>version 23 June 2016</w:t>
    </w:r>
  </w:p>
  <w:p w:rsidR="003226E1" w:rsidRPr="003226E1" w:rsidRDefault="003226E1" w:rsidP="003226E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EC" w:rsidRDefault="00230CEC" w:rsidP="003226E1">
      <w:pPr>
        <w:spacing w:after="0" w:line="240" w:lineRule="auto"/>
      </w:pPr>
      <w:r>
        <w:separator/>
      </w:r>
    </w:p>
  </w:footnote>
  <w:footnote w:type="continuationSeparator" w:id="0">
    <w:p w:rsidR="00230CEC" w:rsidRDefault="00230CEC" w:rsidP="00322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CD"/>
    <w:rsid w:val="00020756"/>
    <w:rsid w:val="00044809"/>
    <w:rsid w:val="0005572B"/>
    <w:rsid w:val="00074064"/>
    <w:rsid w:val="00142049"/>
    <w:rsid w:val="00230CEC"/>
    <w:rsid w:val="003226E1"/>
    <w:rsid w:val="00325206"/>
    <w:rsid w:val="003541FC"/>
    <w:rsid w:val="003562E3"/>
    <w:rsid w:val="00373A10"/>
    <w:rsid w:val="003B548A"/>
    <w:rsid w:val="00521EF8"/>
    <w:rsid w:val="005878D9"/>
    <w:rsid w:val="005A3462"/>
    <w:rsid w:val="006652E9"/>
    <w:rsid w:val="00891AAE"/>
    <w:rsid w:val="009E714C"/>
    <w:rsid w:val="00AD28B7"/>
    <w:rsid w:val="00B70A90"/>
    <w:rsid w:val="00BB63CD"/>
    <w:rsid w:val="00D64A98"/>
    <w:rsid w:val="00DF3DBE"/>
    <w:rsid w:val="00E83A29"/>
    <w:rsid w:val="00EA3A8B"/>
    <w:rsid w:val="00EB0850"/>
    <w:rsid w:val="00F3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6D021-95AC-47CB-95CD-550AA10A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2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6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6E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.gomez@wmich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mich.edu/engineer/news/senio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MillerD</dc:creator>
  <cp:keywords/>
  <dc:description/>
  <cp:lastModifiedBy>Alyssa Marie Hartsig</cp:lastModifiedBy>
  <cp:revision>2</cp:revision>
  <dcterms:created xsi:type="dcterms:W3CDTF">2016-11-29T16:08:00Z</dcterms:created>
  <dcterms:modified xsi:type="dcterms:W3CDTF">2016-11-29T16:08:00Z</dcterms:modified>
</cp:coreProperties>
</file>