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4904B" w14:textId="77777777" w:rsidR="003869D2" w:rsidRDefault="003869D2">
      <w:pPr>
        <w:widowControl w:val="0"/>
        <w:adjustRightInd/>
        <w:spacing w:after="24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Business Associate Agreement</w:t>
      </w:r>
    </w:p>
    <w:p w14:paraId="2C2068F6" w14:textId="3DEE90F8" w:rsidR="003869D2" w:rsidRDefault="003869D2">
      <w:pPr>
        <w:widowControl w:val="0"/>
        <w:adjustRightInd/>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Business Associate Agreement (Agreement) is being entered into between Western Michigan University Board of Trustees (</w:t>
      </w:r>
      <w:r>
        <w:rPr>
          <w:rFonts w:ascii="Times New Roman" w:hAnsi="Times New Roman" w:cs="Times New Roman"/>
          <w:sz w:val="24"/>
          <w:szCs w:val="24"/>
          <w:highlight w:val="yellow"/>
        </w:rPr>
        <w:t>Covered Entity/Business Associate</w:t>
      </w:r>
      <w:r>
        <w:rPr>
          <w:rFonts w:ascii="Times New Roman" w:hAnsi="Times New Roman" w:cs="Times New Roman"/>
          <w:sz w:val="24"/>
          <w:szCs w:val="24"/>
        </w:rPr>
        <w:t>) [</w:t>
      </w:r>
      <w:r>
        <w:rPr>
          <w:rFonts w:ascii="Times New Roman" w:hAnsi="Times New Roman" w:cs="Times New Roman"/>
          <w:sz w:val="24"/>
          <w:szCs w:val="24"/>
          <w:highlight w:val="green"/>
        </w:rPr>
        <w:t>if WMU is covered entity</w:t>
      </w:r>
      <w:r>
        <w:rPr>
          <w:rFonts w:ascii="Times New Roman" w:hAnsi="Times New Roman" w:cs="Times New Roman"/>
          <w:sz w:val="24"/>
          <w:szCs w:val="24"/>
        </w:rPr>
        <w:t>: on behalf of [</w:t>
      </w:r>
      <w:r>
        <w:rPr>
          <w:rFonts w:ascii="Times New Roman" w:hAnsi="Times New Roman" w:cs="Times New Roman"/>
          <w:sz w:val="24"/>
          <w:szCs w:val="24"/>
          <w:highlight w:val="yellow"/>
        </w:rPr>
        <w:t>Unified Clinics/</w:t>
      </w:r>
      <w:proofErr w:type="spellStart"/>
      <w:r>
        <w:rPr>
          <w:rFonts w:ascii="Times New Roman" w:hAnsi="Times New Roman" w:cs="Times New Roman"/>
          <w:sz w:val="24"/>
          <w:szCs w:val="24"/>
          <w:highlight w:val="yellow"/>
        </w:rPr>
        <w:t>Sindecuse</w:t>
      </w:r>
      <w:proofErr w:type="spellEnd"/>
      <w:r>
        <w:rPr>
          <w:rFonts w:ascii="Times New Roman" w:hAnsi="Times New Roman" w:cs="Times New Roman"/>
          <w:sz w:val="24"/>
          <w:szCs w:val="24"/>
          <w:highlight w:val="yellow"/>
        </w:rPr>
        <w:t xml:space="preserve"> Health Center/Department of Human Resources/Kalamazoo Autism Center</w:t>
      </w:r>
      <w:r>
        <w:rPr>
          <w:rFonts w:ascii="Times New Roman" w:hAnsi="Times New Roman" w:cs="Times New Roman"/>
          <w:sz w:val="24"/>
          <w:szCs w:val="24"/>
        </w:rPr>
        <w:t xml:space="preserve">] and </w:t>
      </w:r>
      <w:r>
        <w:rPr>
          <w:rFonts w:ascii="Times New Roman" w:hAnsi="Times New Roman" w:cs="Times New Roman"/>
          <w:sz w:val="24"/>
          <w:szCs w:val="24"/>
          <w:highlight w:val="yellow"/>
        </w:rPr>
        <w:t>_________________</w:t>
      </w:r>
      <w:r>
        <w:rPr>
          <w:rFonts w:ascii="Times New Roman" w:hAnsi="Times New Roman" w:cs="Times New Roman"/>
          <w:sz w:val="24"/>
          <w:szCs w:val="24"/>
        </w:rPr>
        <w:t xml:space="preserve"> (</w:t>
      </w:r>
      <w:r>
        <w:rPr>
          <w:rFonts w:ascii="Times New Roman" w:hAnsi="Times New Roman" w:cs="Times New Roman"/>
          <w:sz w:val="24"/>
          <w:szCs w:val="24"/>
          <w:highlight w:val="yellow"/>
        </w:rPr>
        <w:t>Covered Entity/Business Associate</w:t>
      </w:r>
      <w:r>
        <w:rPr>
          <w:rFonts w:ascii="Times New Roman" w:hAnsi="Times New Roman" w:cs="Times New Roman"/>
          <w:sz w:val="24"/>
          <w:szCs w:val="24"/>
        </w:rPr>
        <w:t xml:space="preserve">) (collectively, “Parties”) to facilitate compliance with the HIPAA Rules, as defined below.  In consideration for the compensation paid to Business Associate to provide services relating to and on behalf of Covered Entity, the </w:t>
      </w:r>
      <w:bookmarkStart w:id="1" w:name="_cp_text_1_2"/>
      <w:r w:rsidRPr="00C96F74">
        <w:rPr>
          <w:rFonts w:ascii="Times New Roman" w:hAnsi="Times New Roman" w:cs="Times New Roman"/>
          <w:sz w:val="24"/>
          <w:szCs w:val="24"/>
        </w:rPr>
        <w:t>Parties</w:t>
      </w:r>
      <w:r>
        <w:rPr>
          <w:rFonts w:ascii="Times New Roman" w:hAnsi="Times New Roman" w:cs="Times New Roman"/>
          <w:sz w:val="24"/>
          <w:szCs w:val="24"/>
        </w:rPr>
        <w:t xml:space="preserve"> </w:t>
      </w:r>
      <w:bookmarkEnd w:id="1"/>
      <w:r>
        <w:rPr>
          <w:rFonts w:ascii="Times New Roman" w:hAnsi="Times New Roman" w:cs="Times New Roman"/>
          <w:sz w:val="24"/>
          <w:szCs w:val="24"/>
        </w:rPr>
        <w:t>agree to the terms set forth in this Agreement.</w:t>
      </w:r>
    </w:p>
    <w:p w14:paraId="7267656E" w14:textId="77777777" w:rsidR="003869D2" w:rsidRDefault="003869D2">
      <w:pPr>
        <w:widowControl w:val="0"/>
        <w:adjustRightInd/>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Article 1</w:t>
      </w:r>
    </w:p>
    <w:p w14:paraId="03AB126B" w14:textId="77777777" w:rsidR="003869D2" w:rsidRDefault="003869D2">
      <w:pPr>
        <w:widowControl w:val="0"/>
        <w:adjustRightInd/>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Definitions</w:t>
      </w:r>
    </w:p>
    <w:p w14:paraId="54EE443F" w14:textId="77777777" w:rsidR="003869D2" w:rsidRDefault="003869D2">
      <w:pPr>
        <w:pStyle w:val="ListParagraph"/>
        <w:widowControl w:val="0"/>
        <w:adjustRightInd/>
        <w:spacing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The following terms used in this Agreement shall have the same meaning as those terms in the HIPAA Rules: Breach, Data Aggregation, Designated Record Set, Disclosure, Health Care Operations, </w:t>
      </w:r>
      <w:bookmarkStart w:id="2" w:name="_cp_text_1_3"/>
      <w:r w:rsidRPr="00C96F74">
        <w:rPr>
          <w:rFonts w:ascii="Times New Roman" w:hAnsi="Times New Roman" w:cs="Times New Roman"/>
          <w:sz w:val="24"/>
          <w:szCs w:val="24"/>
        </w:rPr>
        <w:t xml:space="preserve">HIPAA Transactions, </w:t>
      </w:r>
      <w:bookmarkEnd w:id="2"/>
      <w:r w:rsidRPr="00C96F74">
        <w:rPr>
          <w:rFonts w:ascii="Times New Roman" w:hAnsi="Times New Roman" w:cs="Times New Roman"/>
          <w:sz w:val="24"/>
          <w:szCs w:val="24"/>
        </w:rPr>
        <w:t xml:space="preserve">Individual, Minimum Necessary, Notice of Privacy Practices, Protected Health Information, Required by Law, Secretary, Security Incident, Subcontractor, </w:t>
      </w:r>
      <w:bookmarkStart w:id="3" w:name="_cp_text_1_4"/>
      <w:r w:rsidRPr="00C96F74">
        <w:rPr>
          <w:rFonts w:ascii="Times New Roman" w:hAnsi="Times New Roman" w:cs="Times New Roman"/>
          <w:sz w:val="24"/>
          <w:szCs w:val="24"/>
        </w:rPr>
        <w:t xml:space="preserve">Transactions, </w:t>
      </w:r>
      <w:bookmarkEnd w:id="3"/>
      <w:r w:rsidRPr="00C96F74">
        <w:rPr>
          <w:rFonts w:ascii="Times New Roman" w:hAnsi="Times New Roman" w:cs="Times New Roman"/>
          <w:sz w:val="24"/>
          <w:szCs w:val="24"/>
        </w:rPr>
        <w:t>Unse</w:t>
      </w:r>
      <w:r>
        <w:rPr>
          <w:rFonts w:ascii="Times New Roman" w:hAnsi="Times New Roman" w:cs="Times New Roman"/>
          <w:sz w:val="24"/>
          <w:szCs w:val="24"/>
        </w:rPr>
        <w:t>cured Protected Health Information, and Use.</w:t>
      </w:r>
    </w:p>
    <w:p w14:paraId="53BD19A0" w14:textId="77777777" w:rsidR="003869D2" w:rsidRDefault="003869D2">
      <w:pPr>
        <w:pStyle w:val="ListParagraph"/>
        <w:widowControl w:val="0"/>
        <w:adjustRightInd/>
        <w:spacing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u w:val="single"/>
        </w:rPr>
        <w:t>Business Associate</w:t>
      </w:r>
      <w:r>
        <w:rPr>
          <w:rFonts w:ascii="Times New Roman" w:hAnsi="Times New Roman" w:cs="Times New Roman"/>
          <w:sz w:val="24"/>
          <w:szCs w:val="24"/>
        </w:rPr>
        <w:t xml:space="preserve"> shall generally have the same meaning as the term “business associate” at 45 CFR § 160.103, and in reference this Agreement, shall mean [</w:t>
      </w:r>
      <w:r>
        <w:rPr>
          <w:rFonts w:ascii="Times New Roman" w:hAnsi="Times New Roman" w:cs="Times New Roman"/>
          <w:sz w:val="24"/>
          <w:szCs w:val="24"/>
          <w:highlight w:val="yellow"/>
        </w:rPr>
        <w:t>Insert Name of Business Associate</w:t>
      </w:r>
      <w:r>
        <w:rPr>
          <w:rFonts w:ascii="Times New Roman" w:hAnsi="Times New Roman" w:cs="Times New Roman"/>
          <w:sz w:val="24"/>
          <w:szCs w:val="24"/>
        </w:rPr>
        <w:t>].</w:t>
      </w:r>
    </w:p>
    <w:p w14:paraId="188CE8D1" w14:textId="77777777" w:rsidR="003869D2" w:rsidRDefault="003869D2">
      <w:pPr>
        <w:pStyle w:val="ListParagraph"/>
        <w:widowControl w:val="0"/>
        <w:adjustRightInd/>
        <w:spacing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u w:val="single"/>
        </w:rPr>
        <w:t>Covered Entity</w:t>
      </w:r>
      <w:r>
        <w:rPr>
          <w:rFonts w:ascii="Times New Roman" w:hAnsi="Times New Roman" w:cs="Times New Roman"/>
          <w:sz w:val="24"/>
          <w:szCs w:val="24"/>
        </w:rPr>
        <w:t xml:space="preserve"> shall generally have the same meaning as the term “covered entity” at 45 CFR § 160.103, and in reference to this Agreement, shall mean [</w:t>
      </w:r>
      <w:r>
        <w:rPr>
          <w:rFonts w:ascii="Times New Roman" w:hAnsi="Times New Roman" w:cs="Times New Roman"/>
          <w:sz w:val="24"/>
          <w:szCs w:val="24"/>
          <w:highlight w:val="yellow"/>
        </w:rPr>
        <w:t>Insert Name of Covered Entity</w:t>
      </w:r>
      <w:r>
        <w:rPr>
          <w:rFonts w:ascii="Times New Roman" w:hAnsi="Times New Roman" w:cs="Times New Roman"/>
          <w:sz w:val="24"/>
          <w:szCs w:val="24"/>
        </w:rPr>
        <w:t>].</w:t>
      </w:r>
    </w:p>
    <w:p w14:paraId="70CC5DA9" w14:textId="77777777" w:rsidR="003869D2" w:rsidRDefault="003869D2">
      <w:pPr>
        <w:pStyle w:val="ListParagraph"/>
        <w:widowControl w:val="0"/>
        <w:adjustRightInd/>
        <w:spacing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u w:val="single"/>
        </w:rPr>
        <w:t>HIPAA Rules</w:t>
      </w:r>
      <w:r>
        <w:rPr>
          <w:rFonts w:ascii="Times New Roman" w:hAnsi="Times New Roman" w:cs="Times New Roman"/>
          <w:sz w:val="24"/>
          <w:szCs w:val="24"/>
        </w:rPr>
        <w:t xml:space="preserve"> shall mean the Privacy, Security, Breach Notification, and Enforcement Rules at 45 CFR Parts 160 and 164.</w:t>
      </w:r>
    </w:p>
    <w:p w14:paraId="6B31FE06" w14:textId="77777777" w:rsidR="003869D2" w:rsidRDefault="003869D2">
      <w:pPr>
        <w:pStyle w:val="Heading1"/>
        <w:keepNext w:val="0"/>
        <w:keepLines w:val="0"/>
        <w:widowControl w:val="0"/>
        <w:numPr>
          <w:ilvl w:val="0"/>
          <w:numId w:val="0"/>
        </w:numPr>
        <w:adjustRightInd/>
        <w:spacing w:before="0" w:after="240" w:line="240" w:lineRule="auto"/>
        <w:jc w:val="center"/>
        <w:rPr>
          <w:rFonts w:ascii="Times New Roman" w:hAnsi="Times New Roman" w:cs="Times New Roman"/>
          <w:b/>
          <w:sz w:val="24"/>
          <w:szCs w:val="24"/>
        </w:rPr>
      </w:pPr>
      <w:r>
        <w:rPr>
          <w:rFonts w:ascii="Times New Roman" w:hAnsi="Times New Roman" w:cs="Times New Roman"/>
          <w:b/>
          <w:sz w:val="24"/>
          <w:szCs w:val="24"/>
        </w:rPr>
        <w:t>Article 2</w:t>
      </w:r>
    </w:p>
    <w:p w14:paraId="77EB2017" w14:textId="77777777" w:rsidR="003869D2" w:rsidRDefault="003869D2">
      <w:pPr>
        <w:pStyle w:val="Heading1"/>
        <w:keepNext w:val="0"/>
        <w:keepLines w:val="0"/>
        <w:widowControl w:val="0"/>
        <w:numPr>
          <w:ilvl w:val="0"/>
          <w:numId w:val="0"/>
        </w:numPr>
        <w:adjustRightInd/>
        <w:spacing w:before="0" w:after="240" w:line="240" w:lineRule="auto"/>
        <w:jc w:val="center"/>
        <w:rPr>
          <w:rFonts w:ascii="Times New Roman" w:hAnsi="Times New Roman" w:cs="Times New Roman"/>
          <w:b/>
          <w:sz w:val="24"/>
          <w:szCs w:val="24"/>
        </w:rPr>
      </w:pPr>
      <w:r>
        <w:rPr>
          <w:rFonts w:ascii="Times New Roman" w:hAnsi="Times New Roman" w:cs="Times New Roman"/>
          <w:b/>
          <w:sz w:val="24"/>
          <w:szCs w:val="24"/>
        </w:rPr>
        <w:t>Obligations and Activities of Business Associate</w:t>
      </w:r>
    </w:p>
    <w:p w14:paraId="123B1290" w14:textId="77777777" w:rsidR="003869D2" w:rsidRDefault="003869D2">
      <w:pPr>
        <w:pStyle w:val="ListParagraph"/>
        <w:widowControl w:val="0"/>
        <w:adjustRightInd/>
        <w:spacing w:after="240" w:line="240" w:lineRule="auto"/>
        <w:ind w:left="360" w:hanging="360"/>
        <w:contextualSpacing/>
        <w:jc w:val="both"/>
        <w:rPr>
          <w:rFonts w:ascii="Times New Roman" w:hAnsi="Times New Roman" w:cs="Times New Roman"/>
          <w:vanish/>
          <w:sz w:val="24"/>
          <w:szCs w:val="24"/>
        </w:rPr>
      </w:pPr>
      <w:r>
        <w:rPr>
          <w:rFonts w:ascii="Times New Roman" w:hAnsi="Times New Roman" w:cs="Times New Roman"/>
          <w:vanish/>
          <w:sz w:val="24"/>
          <w:szCs w:val="24"/>
        </w:rPr>
        <w:t xml:space="preserve">1. </w:t>
      </w:r>
      <w:r>
        <w:rPr>
          <w:rFonts w:ascii="Times New Roman" w:hAnsi="Times New Roman" w:cs="Times New Roman"/>
          <w:vanish/>
          <w:sz w:val="24"/>
          <w:szCs w:val="24"/>
        </w:rPr>
        <w:tab/>
      </w:r>
    </w:p>
    <w:p w14:paraId="7F43C9B1" w14:textId="77777777" w:rsidR="003869D2" w:rsidRDefault="003869D2">
      <w:pPr>
        <w:pStyle w:val="ListParagraph"/>
        <w:widowControl w:val="0"/>
        <w:adjustRightInd/>
        <w:spacing w:after="240" w:line="240" w:lineRule="auto"/>
        <w:ind w:left="360" w:hanging="360"/>
        <w:contextualSpacing/>
        <w:jc w:val="both"/>
        <w:rPr>
          <w:rFonts w:ascii="Times New Roman" w:hAnsi="Times New Roman" w:cs="Times New Roman"/>
          <w:vanish/>
          <w:sz w:val="24"/>
          <w:szCs w:val="24"/>
        </w:rPr>
      </w:pPr>
      <w:r>
        <w:rPr>
          <w:rFonts w:ascii="Times New Roman" w:hAnsi="Times New Roman" w:cs="Times New Roman"/>
          <w:vanish/>
          <w:sz w:val="24"/>
          <w:szCs w:val="24"/>
        </w:rPr>
        <w:t xml:space="preserve">2. </w:t>
      </w:r>
      <w:r>
        <w:rPr>
          <w:rFonts w:ascii="Times New Roman" w:hAnsi="Times New Roman" w:cs="Times New Roman"/>
          <w:vanish/>
          <w:sz w:val="24"/>
          <w:szCs w:val="24"/>
        </w:rPr>
        <w:tab/>
      </w:r>
    </w:p>
    <w:p w14:paraId="669D9205" w14:textId="77777777" w:rsidR="003869D2" w:rsidRDefault="003869D2">
      <w:pPr>
        <w:pStyle w:val="ListParagraph"/>
        <w:widowControl w:val="0"/>
        <w:adjustRightInd/>
        <w:spacing w:after="240" w:line="240" w:lineRule="auto"/>
        <w:ind w:left="792" w:hanging="432"/>
        <w:contextualSpacing/>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u w:val="single"/>
        </w:rPr>
        <w:t>Business Associate agrees to</w:t>
      </w:r>
      <w:r>
        <w:rPr>
          <w:rFonts w:ascii="Times New Roman" w:hAnsi="Times New Roman" w:cs="Times New Roman"/>
          <w:sz w:val="24"/>
          <w:szCs w:val="24"/>
        </w:rPr>
        <w:t xml:space="preserve">: </w:t>
      </w:r>
    </w:p>
    <w:p w14:paraId="45F7BA6F" w14:textId="77777777" w:rsidR="003869D2" w:rsidRDefault="003869D2">
      <w:pPr>
        <w:pStyle w:val="ListParagraph"/>
        <w:widowControl w:val="0"/>
        <w:adjustRightInd/>
        <w:spacing w:after="240" w:line="240" w:lineRule="auto"/>
        <w:ind w:left="792"/>
        <w:contextualSpacing/>
        <w:jc w:val="both"/>
        <w:rPr>
          <w:rFonts w:ascii="Times New Roman" w:hAnsi="Times New Roman" w:cs="Times New Roman"/>
          <w:sz w:val="24"/>
          <w:szCs w:val="24"/>
        </w:rPr>
      </w:pPr>
    </w:p>
    <w:p w14:paraId="4BB80E63" w14:textId="77777777" w:rsidR="003869D2" w:rsidRDefault="003869D2">
      <w:pPr>
        <w:pStyle w:val="ListParagraph"/>
        <w:widowControl w:val="0"/>
        <w:adjustRightInd/>
        <w:spacing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t>Not use or disclose Protected Health Information other than as permitted or required by the Agreement or as required by law;</w:t>
      </w:r>
    </w:p>
    <w:p w14:paraId="6F0CD28A" w14:textId="21BEC869" w:rsidR="003869D2" w:rsidRDefault="003869D2">
      <w:pPr>
        <w:pStyle w:val="ListParagraph"/>
        <w:widowControl w:val="0"/>
        <w:adjustRightInd/>
        <w:spacing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r>
      <w:bookmarkStart w:id="4" w:name="_cp_text_1_6"/>
      <w:r w:rsidRPr="005948E8">
        <w:rPr>
          <w:rFonts w:ascii="Times New Roman" w:hAnsi="Times New Roman" w:cs="Times New Roman"/>
          <w:sz w:val="24"/>
          <w:szCs w:val="24"/>
        </w:rPr>
        <w:t xml:space="preserve">Develop, implement, maintain, use and document </w:t>
      </w:r>
      <w:bookmarkEnd w:id="4"/>
      <w:r w:rsidRPr="005948E8">
        <w:rPr>
          <w:rFonts w:ascii="Times New Roman" w:hAnsi="Times New Roman" w:cs="Times New Roman"/>
          <w:sz w:val="24"/>
          <w:szCs w:val="24"/>
        </w:rPr>
        <w:t xml:space="preserve">appropriate safeguards </w:t>
      </w:r>
      <w:bookmarkStart w:id="5" w:name="_cp_text_1_8"/>
      <w:r w:rsidRPr="005948E8">
        <w:rPr>
          <w:rFonts w:ascii="Times New Roman" w:hAnsi="Times New Roman" w:cs="Times New Roman"/>
          <w:sz w:val="24"/>
          <w:szCs w:val="24"/>
        </w:rPr>
        <w:t xml:space="preserve">that </w:t>
      </w:r>
      <w:r w:rsidR="005948E8" w:rsidRPr="005948E8">
        <w:rPr>
          <w:rFonts w:ascii="Times New Roman" w:hAnsi="Times New Roman" w:cs="Times New Roman"/>
          <w:sz w:val="24"/>
          <w:szCs w:val="24"/>
        </w:rPr>
        <w:t xml:space="preserve">will </w:t>
      </w:r>
      <w:r w:rsidRPr="005948E8">
        <w:rPr>
          <w:rFonts w:ascii="Times New Roman" w:hAnsi="Times New Roman" w:cs="Times New Roman"/>
          <w:sz w:val="24"/>
          <w:szCs w:val="24"/>
        </w:rPr>
        <w:t xml:space="preserve">protect the confidentiality, integrity, and availability of the electronic Protected Health Information, </w:t>
      </w:r>
      <w:bookmarkEnd w:id="5"/>
      <w:r w:rsidRPr="005948E8">
        <w:rPr>
          <w:rFonts w:ascii="Times New Roman" w:hAnsi="Times New Roman" w:cs="Times New Roman"/>
          <w:sz w:val="24"/>
          <w:szCs w:val="24"/>
        </w:rPr>
        <w:t>comply with Subpart C of 45 CFR Part 164 with respect to electronic Protected Health Information</w:t>
      </w:r>
      <w:bookmarkStart w:id="6" w:name="_cp_text_1_9"/>
      <w:r w:rsidRPr="005948E8">
        <w:rPr>
          <w:rFonts w:ascii="Times New Roman" w:hAnsi="Times New Roman" w:cs="Times New Roman"/>
          <w:sz w:val="24"/>
          <w:szCs w:val="24"/>
        </w:rPr>
        <w:t xml:space="preserve">, </w:t>
      </w:r>
      <w:bookmarkEnd w:id="6"/>
      <w:r w:rsidRPr="005948E8">
        <w:rPr>
          <w:rFonts w:ascii="Times New Roman" w:hAnsi="Times New Roman" w:cs="Times New Roman"/>
          <w:sz w:val="24"/>
          <w:szCs w:val="24"/>
        </w:rPr>
        <w:t>and prevent use or disclosure of Protected Health Information</w:t>
      </w:r>
      <w:r w:rsidR="005948E8" w:rsidRPr="005948E8">
        <w:rPr>
          <w:rFonts w:ascii="Times New Roman" w:hAnsi="Times New Roman" w:cs="Times New Roman"/>
          <w:sz w:val="24"/>
          <w:szCs w:val="24"/>
        </w:rPr>
        <w:t>,</w:t>
      </w:r>
      <w:r w:rsidRPr="005948E8">
        <w:rPr>
          <w:rFonts w:ascii="Times New Roman" w:hAnsi="Times New Roman" w:cs="Times New Roman"/>
          <w:sz w:val="24"/>
          <w:szCs w:val="24"/>
        </w:rPr>
        <w:t xml:space="preserve"> </w:t>
      </w:r>
      <w:bookmarkStart w:id="7" w:name="_cp_text_1_13"/>
      <w:r w:rsidRPr="005948E8">
        <w:rPr>
          <w:rFonts w:ascii="Times New Roman" w:hAnsi="Times New Roman" w:cs="Times New Roman"/>
          <w:sz w:val="24"/>
          <w:szCs w:val="24"/>
        </w:rPr>
        <w:t xml:space="preserve">other than as permitted </w:t>
      </w:r>
      <w:bookmarkEnd w:id="7"/>
      <w:r w:rsidRPr="005948E8">
        <w:rPr>
          <w:rFonts w:ascii="Times New Roman" w:hAnsi="Times New Roman" w:cs="Times New Roman"/>
          <w:sz w:val="24"/>
          <w:szCs w:val="24"/>
        </w:rPr>
        <w:t xml:space="preserve">by this Agreement; </w:t>
      </w:r>
    </w:p>
    <w:p w14:paraId="59F5EB85" w14:textId="77777777" w:rsidR="003869D2" w:rsidRPr="003444C0" w:rsidRDefault="003869D2">
      <w:pPr>
        <w:pStyle w:val="ListParagraph"/>
        <w:widowControl w:val="0"/>
        <w:adjustRightInd/>
        <w:spacing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t xml:space="preserve">Report to Covered Entity any use or disclosure of the Protected Health Information not provided for by this Agreement of which it becomes aware and/or any Security </w:t>
      </w:r>
      <w:r>
        <w:rPr>
          <w:rFonts w:ascii="Times New Roman" w:hAnsi="Times New Roman" w:cs="Times New Roman"/>
          <w:sz w:val="24"/>
          <w:szCs w:val="24"/>
        </w:rPr>
        <w:lastRenderedPageBreak/>
        <w:t>Incident of which it becomes aware</w:t>
      </w:r>
      <w:bookmarkStart w:id="8" w:name="_cp_text_1_14"/>
      <w:r w:rsidRPr="003444C0">
        <w:rPr>
          <w:rFonts w:ascii="Times New Roman" w:hAnsi="Times New Roman" w:cs="Times New Roman"/>
          <w:sz w:val="24"/>
          <w:szCs w:val="24"/>
        </w:rPr>
        <w:t xml:space="preserve"> in accordance with Section 2.2, below</w:t>
      </w:r>
      <w:bookmarkEnd w:id="8"/>
      <w:r w:rsidRPr="003444C0">
        <w:rPr>
          <w:rFonts w:ascii="Times New Roman" w:hAnsi="Times New Roman" w:cs="Times New Roman"/>
          <w:sz w:val="24"/>
          <w:szCs w:val="24"/>
        </w:rPr>
        <w:t>;</w:t>
      </w:r>
    </w:p>
    <w:p w14:paraId="4A594307" w14:textId="77777777" w:rsidR="003869D2" w:rsidRDefault="003869D2">
      <w:pPr>
        <w:pStyle w:val="ListParagraph"/>
        <w:widowControl w:val="0"/>
        <w:adjustRightInd/>
        <w:spacing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4"/>
          <w:szCs w:val="24"/>
        </w:rPr>
        <w:tab/>
        <w:t>Mitigate, to the extent practicable, any known harmful effect of its use or disclosure of Protected Health Information in violation of the requirements of this Agreement;</w:t>
      </w:r>
    </w:p>
    <w:p w14:paraId="5D6D4B18" w14:textId="3A75338E" w:rsidR="003869D2" w:rsidRPr="00941074" w:rsidRDefault="003869D2">
      <w:pPr>
        <w:pStyle w:val="ListParagraph"/>
        <w:widowControl w:val="0"/>
        <w:adjustRightInd/>
        <w:spacing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t>2.1.5.</w:t>
      </w:r>
      <w:r>
        <w:rPr>
          <w:rFonts w:ascii="Times New Roman" w:hAnsi="Times New Roman" w:cs="Times New Roman"/>
          <w:sz w:val="24"/>
          <w:szCs w:val="24"/>
        </w:rPr>
        <w:tab/>
      </w:r>
      <w:bookmarkStart w:id="9" w:name="_cp_text_1_16"/>
      <w:r w:rsidRPr="00941074">
        <w:rPr>
          <w:rFonts w:ascii="Times New Roman" w:hAnsi="Times New Roman" w:cs="Times New Roman"/>
          <w:sz w:val="24"/>
          <w:szCs w:val="24"/>
        </w:rPr>
        <w:t xml:space="preserve">Enter into a written agreement with any agents, including </w:t>
      </w:r>
      <w:bookmarkEnd w:id="9"/>
      <w:r w:rsidRPr="00941074">
        <w:rPr>
          <w:rFonts w:ascii="Times New Roman" w:hAnsi="Times New Roman" w:cs="Times New Roman"/>
          <w:sz w:val="24"/>
          <w:szCs w:val="24"/>
        </w:rPr>
        <w:t>subcontractors</w:t>
      </w:r>
      <w:bookmarkStart w:id="10" w:name="_cp_text_1_17"/>
      <w:r w:rsidRPr="00941074">
        <w:rPr>
          <w:rFonts w:ascii="Times New Roman" w:hAnsi="Times New Roman" w:cs="Times New Roman"/>
          <w:sz w:val="24"/>
          <w:szCs w:val="24"/>
        </w:rPr>
        <w:t xml:space="preserve">, </w:t>
      </w:r>
      <w:bookmarkEnd w:id="10"/>
      <w:r w:rsidRPr="00941074">
        <w:rPr>
          <w:rFonts w:ascii="Times New Roman" w:hAnsi="Times New Roman" w:cs="Times New Roman"/>
          <w:sz w:val="24"/>
          <w:szCs w:val="24"/>
        </w:rPr>
        <w:t>that create, receive, maintain, or transmit Protected Health Information on its behalf</w:t>
      </w:r>
      <w:r w:rsidR="00941074" w:rsidRPr="00941074">
        <w:rPr>
          <w:rFonts w:ascii="Times New Roman" w:hAnsi="Times New Roman" w:cs="Times New Roman"/>
          <w:sz w:val="24"/>
          <w:szCs w:val="24"/>
        </w:rPr>
        <w:t>,</w:t>
      </w:r>
      <w:r w:rsidRPr="00941074">
        <w:rPr>
          <w:rFonts w:ascii="Times New Roman" w:hAnsi="Times New Roman" w:cs="Times New Roman"/>
          <w:sz w:val="24"/>
          <w:szCs w:val="24"/>
        </w:rPr>
        <w:t xml:space="preserve"> </w:t>
      </w:r>
      <w:bookmarkStart w:id="11" w:name="_cp_text_1_18"/>
      <w:r w:rsidRPr="00941074">
        <w:rPr>
          <w:rFonts w:ascii="Times New Roman" w:hAnsi="Times New Roman" w:cs="Times New Roman"/>
          <w:sz w:val="24"/>
          <w:szCs w:val="24"/>
        </w:rPr>
        <w:t xml:space="preserve">in which such agents </w:t>
      </w:r>
      <w:bookmarkEnd w:id="11"/>
      <w:r w:rsidRPr="00941074">
        <w:rPr>
          <w:rFonts w:ascii="Times New Roman" w:hAnsi="Times New Roman" w:cs="Times New Roman"/>
          <w:sz w:val="24"/>
          <w:szCs w:val="24"/>
        </w:rPr>
        <w:t xml:space="preserve">agree to the same restrictions, conditions, and requirements that apply to the Business Associate under </w:t>
      </w:r>
      <w:bookmarkStart w:id="12" w:name="_cp_text_1_20"/>
      <w:r w:rsidRPr="00941074">
        <w:rPr>
          <w:rFonts w:ascii="Times New Roman" w:hAnsi="Times New Roman" w:cs="Times New Roman"/>
          <w:sz w:val="24"/>
          <w:szCs w:val="24"/>
        </w:rPr>
        <w:t>this Agreement with respect to such Protected Health Information</w:t>
      </w:r>
      <w:bookmarkEnd w:id="12"/>
      <w:r w:rsidRPr="00941074">
        <w:rPr>
          <w:rFonts w:ascii="Times New Roman" w:hAnsi="Times New Roman" w:cs="Times New Roman"/>
          <w:sz w:val="24"/>
          <w:szCs w:val="24"/>
        </w:rPr>
        <w:t>;</w:t>
      </w:r>
    </w:p>
    <w:p w14:paraId="44E6B29B" w14:textId="77777777" w:rsidR="003869D2" w:rsidRDefault="003869D2">
      <w:pPr>
        <w:pStyle w:val="Heading1"/>
        <w:keepNext w:val="0"/>
        <w:keepLines w:val="0"/>
        <w:widowControl w:val="0"/>
        <w:numPr>
          <w:ilvl w:val="0"/>
          <w:numId w:val="0"/>
        </w:numPr>
        <w:adjustRightInd/>
        <w:spacing w:before="0"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t>2.1.6.</w:t>
      </w:r>
      <w:r>
        <w:rPr>
          <w:rFonts w:ascii="Times New Roman" w:hAnsi="Times New Roman" w:cs="Times New Roman"/>
          <w:sz w:val="24"/>
          <w:szCs w:val="24"/>
        </w:rPr>
        <w:tab/>
        <w:t>Make available to the Covered Entity Protected Health Information in a Designated Record Set as necessary to satisfy Covered Entity’s obligations under 45 CFR § 164.524.  If Business Associate receives a request directly from an Individual or the Individual’s designee, Business Associate shall notify Covered Entity as soon as administratively feasible in order for the Parties to coordinate a response.</w:t>
      </w:r>
    </w:p>
    <w:p w14:paraId="615ECACF" w14:textId="5A330766" w:rsidR="003869D2" w:rsidRDefault="003869D2">
      <w:pPr>
        <w:pStyle w:val="Heading1"/>
        <w:keepNext w:val="0"/>
        <w:keepLines w:val="0"/>
        <w:widowControl w:val="0"/>
        <w:numPr>
          <w:ilvl w:val="0"/>
          <w:numId w:val="0"/>
        </w:numPr>
        <w:adjustRightInd/>
        <w:spacing w:before="0" w:after="24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2.1.7.</w:t>
      </w:r>
      <w:r>
        <w:rPr>
          <w:rFonts w:ascii="Times New Roman" w:hAnsi="Times New Roman" w:cs="Times New Roman"/>
          <w:sz w:val="24"/>
          <w:szCs w:val="24"/>
        </w:rPr>
        <w:tab/>
        <w:t xml:space="preserve">Make any amendment(s) to Protected Health Information in a Designated Record </w:t>
      </w:r>
      <w:bookmarkStart w:id="13" w:name="_cp_text_1_22"/>
      <w:r w:rsidRPr="00941074">
        <w:rPr>
          <w:rFonts w:ascii="Times New Roman" w:hAnsi="Times New Roman" w:cs="Times New Roman"/>
          <w:sz w:val="24"/>
          <w:szCs w:val="24"/>
        </w:rPr>
        <w:t xml:space="preserve">Set </w:t>
      </w:r>
      <w:bookmarkEnd w:id="13"/>
      <w:r w:rsidRPr="00941074">
        <w:rPr>
          <w:rFonts w:ascii="Times New Roman" w:hAnsi="Times New Roman" w:cs="Times New Roman"/>
          <w:sz w:val="24"/>
          <w:szCs w:val="24"/>
        </w:rPr>
        <w:t xml:space="preserve">as </w:t>
      </w:r>
      <w:bookmarkStart w:id="14" w:name="_cp_text_1_24"/>
      <w:r w:rsidRPr="00941074">
        <w:rPr>
          <w:rFonts w:ascii="Times New Roman" w:hAnsi="Times New Roman" w:cs="Times New Roman"/>
          <w:sz w:val="24"/>
          <w:szCs w:val="24"/>
        </w:rPr>
        <w:t xml:space="preserve">directed </w:t>
      </w:r>
      <w:bookmarkEnd w:id="14"/>
      <w:r>
        <w:rPr>
          <w:rFonts w:ascii="Times New Roman" w:hAnsi="Times New Roman" w:cs="Times New Roman"/>
          <w:sz w:val="24"/>
          <w:szCs w:val="24"/>
        </w:rPr>
        <w:t xml:space="preserve">or agreed to by the Covered Entity pursuant to 45 CFR § 164.526, or take other measures as necessary to satisfy covered entity’s obligations under 45 CFR § 164.526.  If Business Associate receives a request directly from an Individual or the Individual’s designee, Business Associate shall notify Covered Entity as soon as administratively feasible in order for the </w:t>
      </w:r>
      <w:bookmarkStart w:id="15" w:name="_cp_text_1_26"/>
      <w:r w:rsidRPr="00941074">
        <w:rPr>
          <w:rFonts w:ascii="Times New Roman" w:hAnsi="Times New Roman" w:cs="Times New Roman"/>
          <w:sz w:val="24"/>
          <w:szCs w:val="24"/>
        </w:rPr>
        <w:t>Parties</w:t>
      </w:r>
      <w:r>
        <w:rPr>
          <w:rFonts w:ascii="Times New Roman" w:hAnsi="Times New Roman" w:cs="Times New Roman"/>
          <w:sz w:val="24"/>
          <w:szCs w:val="24"/>
        </w:rPr>
        <w:t xml:space="preserve"> </w:t>
      </w:r>
      <w:bookmarkEnd w:id="15"/>
      <w:r>
        <w:rPr>
          <w:rFonts w:ascii="Times New Roman" w:hAnsi="Times New Roman" w:cs="Times New Roman"/>
          <w:sz w:val="24"/>
          <w:szCs w:val="24"/>
        </w:rPr>
        <w:t>to coordinate a response;</w:t>
      </w:r>
    </w:p>
    <w:p w14:paraId="0C9753A0" w14:textId="58F7B671" w:rsidR="003869D2" w:rsidRDefault="003869D2">
      <w:pPr>
        <w:pStyle w:val="ListParagraph"/>
        <w:widowControl w:val="0"/>
        <w:adjustRightInd/>
        <w:spacing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t>2.1.8.</w:t>
      </w:r>
      <w:r>
        <w:rPr>
          <w:rFonts w:ascii="Times New Roman" w:hAnsi="Times New Roman" w:cs="Times New Roman"/>
          <w:sz w:val="24"/>
          <w:szCs w:val="24"/>
        </w:rPr>
        <w:tab/>
        <w:t xml:space="preserve">Maintain and make available the information required to provide an </w:t>
      </w:r>
      <w:bookmarkStart w:id="16" w:name="_cp_text_2_27"/>
      <w:r w:rsidRPr="00941074">
        <w:rPr>
          <w:rFonts w:ascii="Times New Roman" w:hAnsi="Times New Roman" w:cs="Times New Roman"/>
          <w:sz w:val="24"/>
          <w:szCs w:val="24"/>
        </w:rPr>
        <w:t>Accounting of Disclosures</w:t>
      </w:r>
      <w:bookmarkStart w:id="17" w:name="_cp_text_1_28"/>
      <w:bookmarkEnd w:id="16"/>
      <w:r>
        <w:rPr>
          <w:rFonts w:ascii="Times New Roman" w:hAnsi="Times New Roman" w:cs="Times New Roman"/>
          <w:sz w:val="24"/>
          <w:szCs w:val="24"/>
        </w:rPr>
        <w:t xml:space="preserve"> </w:t>
      </w:r>
      <w:bookmarkEnd w:id="17"/>
      <w:r>
        <w:rPr>
          <w:rFonts w:ascii="Times New Roman" w:hAnsi="Times New Roman" w:cs="Times New Roman"/>
          <w:sz w:val="24"/>
          <w:szCs w:val="24"/>
        </w:rPr>
        <w:t>to the Covered Entity or Individual as necessary to satisfy Covered Entity’s obligations under 45 CFR § 164.528</w:t>
      </w:r>
      <w:bookmarkStart w:id="18" w:name="_cp_text_1_30"/>
      <w:r w:rsidRPr="00AB01B5">
        <w:rPr>
          <w:rFonts w:ascii="Times New Roman" w:hAnsi="Times New Roman" w:cs="Times New Roman"/>
          <w:sz w:val="24"/>
          <w:szCs w:val="24"/>
        </w:rPr>
        <w:t xml:space="preserve">; provided that if </w:t>
      </w:r>
      <w:bookmarkEnd w:id="18"/>
      <w:r>
        <w:rPr>
          <w:rFonts w:ascii="Times New Roman" w:hAnsi="Times New Roman" w:cs="Times New Roman"/>
          <w:sz w:val="24"/>
          <w:szCs w:val="24"/>
        </w:rPr>
        <w:t>Business Associate receives a request directly from an Individual or the Individual’s designee, Business Associate shall notify Covered Entity as soon as administratively feasible in order for the Parties to coordinate a response;</w:t>
      </w:r>
    </w:p>
    <w:p w14:paraId="246FCE3C" w14:textId="0655AFCA" w:rsidR="003869D2" w:rsidRPr="00E86E89" w:rsidRDefault="003869D2">
      <w:pPr>
        <w:pStyle w:val="ListParagraph"/>
        <w:widowControl w:val="0"/>
        <w:adjustRightInd/>
        <w:spacing w:after="240" w:line="240" w:lineRule="auto"/>
        <w:ind w:left="1224" w:hanging="504"/>
        <w:jc w:val="both"/>
        <w:rPr>
          <w:rFonts w:ascii="Times New Roman" w:hAnsi="Times New Roman" w:cs="Times New Roman"/>
          <w:sz w:val="24"/>
          <w:szCs w:val="24"/>
        </w:rPr>
      </w:pPr>
      <w:bookmarkStart w:id="19" w:name="_cp_text_1_31"/>
      <w:r w:rsidRPr="00E86E89">
        <w:rPr>
          <w:rFonts w:ascii="Times New Roman" w:hAnsi="Times New Roman" w:cs="Times New Roman"/>
          <w:sz w:val="24"/>
          <w:szCs w:val="24"/>
          <w:u w:color="0000FF"/>
        </w:rPr>
        <w:t>2.1.9.</w:t>
      </w:r>
      <w:r w:rsidRPr="00E86E89">
        <w:rPr>
          <w:rFonts w:ascii="Times New Roman" w:hAnsi="Times New Roman" w:cs="Times New Roman"/>
          <w:sz w:val="24"/>
          <w:szCs w:val="24"/>
        </w:rPr>
        <w:tab/>
        <w:t>In the event Business Associate receives a subpoena, court or administrative order or other discovery request or mandate for release of Protected Health Information, respond as permitted by 45 CFR §</w:t>
      </w:r>
      <w:r w:rsidR="00AB01B5" w:rsidRPr="00E86E89">
        <w:rPr>
          <w:rFonts w:ascii="Times New Roman" w:hAnsi="Times New Roman" w:cs="Times New Roman"/>
          <w:sz w:val="24"/>
          <w:szCs w:val="24"/>
        </w:rPr>
        <w:t>§</w:t>
      </w:r>
      <w:r w:rsidRPr="00E86E89">
        <w:rPr>
          <w:rFonts w:ascii="Times New Roman" w:hAnsi="Times New Roman" w:cs="Times New Roman"/>
          <w:sz w:val="24"/>
          <w:szCs w:val="24"/>
        </w:rPr>
        <w:t xml:space="preserve"> 164.512(e) and (f).  If not prohibited by applicable law, Business Associate shall notify Covered Entity of the request as soon as administratively feasible. </w:t>
      </w:r>
    </w:p>
    <w:p w14:paraId="051D0316" w14:textId="5BD91AB8" w:rsidR="003869D2" w:rsidRPr="00E86E89" w:rsidRDefault="003869D2">
      <w:pPr>
        <w:pStyle w:val="ListParagraph"/>
        <w:widowControl w:val="0"/>
        <w:adjustRightInd/>
        <w:spacing w:after="240" w:line="240" w:lineRule="auto"/>
        <w:ind w:left="1224" w:hanging="504"/>
        <w:jc w:val="both"/>
        <w:rPr>
          <w:rFonts w:ascii="Times New Roman" w:hAnsi="Times New Roman" w:cs="Times New Roman"/>
          <w:sz w:val="24"/>
          <w:szCs w:val="24"/>
        </w:rPr>
      </w:pPr>
      <w:bookmarkStart w:id="20" w:name="_cp_text_1_32"/>
      <w:bookmarkEnd w:id="19"/>
      <w:r w:rsidRPr="00E86E89">
        <w:rPr>
          <w:rFonts w:ascii="Times New Roman" w:hAnsi="Times New Roman" w:cs="Times New Roman"/>
          <w:sz w:val="24"/>
          <w:szCs w:val="24"/>
          <w:u w:color="0000FF"/>
        </w:rPr>
        <w:t>2.1.10.</w:t>
      </w:r>
      <w:r w:rsidRPr="00E86E89">
        <w:rPr>
          <w:rFonts w:ascii="Times New Roman" w:hAnsi="Times New Roman" w:cs="Times New Roman"/>
          <w:sz w:val="24"/>
          <w:szCs w:val="24"/>
        </w:rPr>
        <w:tab/>
      </w:r>
      <w:r w:rsidR="00BD75C0" w:rsidRPr="00BD75C0">
        <w:rPr>
          <w:rFonts w:ascii="Times New Roman" w:hAnsi="Times New Roman" w:cs="Times New Roman"/>
          <w:sz w:val="24"/>
          <w:szCs w:val="24"/>
        </w:rPr>
        <w:t>If designated to perform Covered Entity’s obligation(s) under 45 CFR Part 164, comply with the applicable HIPAA Rules requirements related to such obligation(s).</w:t>
      </w:r>
      <w:r w:rsidRPr="00E86E89">
        <w:rPr>
          <w:rFonts w:ascii="Times New Roman" w:hAnsi="Times New Roman" w:cs="Times New Roman"/>
          <w:sz w:val="24"/>
          <w:szCs w:val="24"/>
        </w:rPr>
        <w:t xml:space="preserve"> </w:t>
      </w:r>
      <w:bookmarkStart w:id="21" w:name="_cp_text_2_33"/>
      <w:bookmarkStart w:id="22" w:name="_cp_text_2_34"/>
      <w:bookmarkStart w:id="23" w:name="_cp_text_2_36"/>
      <w:bookmarkEnd w:id="20"/>
      <w:bookmarkEnd w:id="21"/>
      <w:bookmarkEnd w:id="22"/>
    </w:p>
    <w:p w14:paraId="450C115F" w14:textId="5953F623" w:rsidR="003869D2" w:rsidRPr="00E86E89" w:rsidRDefault="003869D2">
      <w:pPr>
        <w:pStyle w:val="ListParagraph"/>
        <w:widowControl w:val="0"/>
        <w:adjustRightInd/>
        <w:spacing w:after="240" w:line="240" w:lineRule="auto"/>
        <w:ind w:left="1224" w:hanging="504"/>
        <w:jc w:val="both"/>
        <w:rPr>
          <w:rFonts w:ascii="Times New Roman" w:hAnsi="Times New Roman" w:cs="Times New Roman"/>
          <w:sz w:val="24"/>
          <w:szCs w:val="24"/>
        </w:rPr>
      </w:pPr>
      <w:bookmarkStart w:id="24" w:name="_cp_text_1_38"/>
      <w:bookmarkEnd w:id="23"/>
      <w:r w:rsidRPr="00E86E89">
        <w:rPr>
          <w:rFonts w:ascii="Times New Roman" w:hAnsi="Times New Roman" w:cs="Times New Roman"/>
          <w:sz w:val="24"/>
          <w:szCs w:val="24"/>
          <w:u w:color="0000FF"/>
        </w:rPr>
        <w:t>2.1.11</w:t>
      </w:r>
      <w:bookmarkEnd w:id="24"/>
      <w:r w:rsidRPr="00E86E89">
        <w:rPr>
          <w:rFonts w:ascii="Times New Roman" w:hAnsi="Times New Roman" w:cs="Times New Roman"/>
          <w:sz w:val="24"/>
          <w:szCs w:val="24"/>
        </w:rPr>
        <w:t>.</w:t>
      </w:r>
      <w:r w:rsidRPr="00E86E89">
        <w:rPr>
          <w:rFonts w:ascii="Times New Roman" w:hAnsi="Times New Roman" w:cs="Times New Roman"/>
          <w:sz w:val="24"/>
          <w:szCs w:val="24"/>
        </w:rPr>
        <w:tab/>
        <w:t>Make its internal practices, books, and records available to the Secretary for purposes of determining compliance with the HIPAA Rules; and</w:t>
      </w:r>
    </w:p>
    <w:p w14:paraId="7B03540E" w14:textId="14AA1B0A" w:rsidR="003869D2" w:rsidRPr="006A6A55" w:rsidRDefault="003869D2">
      <w:pPr>
        <w:pStyle w:val="ListParagraph"/>
        <w:widowControl w:val="0"/>
        <w:adjustRightInd/>
        <w:spacing w:after="240" w:line="240" w:lineRule="auto"/>
        <w:ind w:left="1224" w:hanging="504"/>
        <w:jc w:val="both"/>
        <w:rPr>
          <w:rFonts w:ascii="Times New Roman" w:hAnsi="Times New Roman" w:cs="Times New Roman"/>
          <w:sz w:val="24"/>
          <w:szCs w:val="24"/>
        </w:rPr>
      </w:pPr>
      <w:bookmarkStart w:id="25" w:name="_cp_text_1_41"/>
      <w:r w:rsidRPr="006A6A55">
        <w:rPr>
          <w:rFonts w:ascii="Times New Roman" w:hAnsi="Times New Roman" w:cs="Times New Roman"/>
          <w:sz w:val="24"/>
          <w:szCs w:val="24"/>
        </w:rPr>
        <w:t>2.1.12.</w:t>
      </w:r>
      <w:r w:rsidRPr="006A6A55">
        <w:rPr>
          <w:rFonts w:ascii="Times New Roman" w:hAnsi="Times New Roman" w:cs="Times New Roman"/>
          <w:sz w:val="24"/>
          <w:szCs w:val="24"/>
        </w:rPr>
        <w:tab/>
        <w:t xml:space="preserve">Ensure </w:t>
      </w:r>
      <w:bookmarkEnd w:id="25"/>
      <w:r w:rsidRPr="006A6A55">
        <w:rPr>
          <w:rFonts w:ascii="Times New Roman" w:hAnsi="Times New Roman" w:cs="Times New Roman"/>
          <w:sz w:val="24"/>
          <w:szCs w:val="24"/>
        </w:rPr>
        <w:t>that, to the extent it is electronically transmitting Transactions for Covered Entity, the format and structure of such transmissions shall comply with the Standards</w:t>
      </w:r>
      <w:bookmarkStart w:id="26" w:name="_cp_text_1_46"/>
      <w:r w:rsidRPr="006A6A55">
        <w:rPr>
          <w:rFonts w:ascii="Times New Roman" w:hAnsi="Times New Roman" w:cs="Times New Roman"/>
          <w:sz w:val="24"/>
          <w:szCs w:val="24"/>
        </w:rPr>
        <w:t xml:space="preserve"> for Electronic Transactions set forth in 45 CFR § Parts 160 and 162</w:t>
      </w:r>
      <w:bookmarkEnd w:id="26"/>
      <w:r w:rsidRPr="006A6A55">
        <w:rPr>
          <w:rFonts w:ascii="Times New Roman" w:hAnsi="Times New Roman" w:cs="Times New Roman"/>
          <w:sz w:val="24"/>
          <w:szCs w:val="24"/>
        </w:rPr>
        <w:t>.</w:t>
      </w:r>
      <w:bookmarkStart w:id="27" w:name="_cp_text_2_39"/>
      <w:bookmarkStart w:id="28" w:name="_cp_text_1_42"/>
      <w:bookmarkEnd w:id="27"/>
      <w:bookmarkEnd w:id="28"/>
    </w:p>
    <w:p w14:paraId="68CA141C" w14:textId="6434EC44" w:rsidR="006A6A55" w:rsidRPr="006A6A55" w:rsidRDefault="003869D2">
      <w:pPr>
        <w:pStyle w:val="ListParagraph"/>
        <w:widowControl w:val="0"/>
        <w:adjustRightInd/>
        <w:spacing w:after="240" w:line="240" w:lineRule="auto"/>
        <w:ind w:left="792" w:hanging="432"/>
        <w:jc w:val="both"/>
        <w:rPr>
          <w:rFonts w:ascii="Times New Roman" w:hAnsi="Times New Roman" w:cs="Times New Roman"/>
          <w:sz w:val="24"/>
          <w:szCs w:val="24"/>
        </w:rPr>
      </w:pPr>
      <w:bookmarkStart w:id="29" w:name="_cp_text_1_48"/>
      <w:r w:rsidRPr="006A6A55">
        <w:rPr>
          <w:rFonts w:ascii="Times New Roman" w:hAnsi="Times New Roman" w:cs="Times New Roman"/>
          <w:sz w:val="24"/>
          <w:szCs w:val="24"/>
        </w:rPr>
        <w:t>2.2.</w:t>
      </w:r>
      <w:r w:rsidRPr="006A6A55">
        <w:rPr>
          <w:rFonts w:ascii="Times New Roman" w:hAnsi="Times New Roman" w:cs="Times New Roman"/>
          <w:sz w:val="24"/>
          <w:szCs w:val="24"/>
        </w:rPr>
        <w:tab/>
      </w:r>
      <w:bookmarkStart w:id="30" w:name="_cp_text_1_50"/>
      <w:bookmarkEnd w:id="29"/>
      <w:r w:rsidRPr="006A6A55">
        <w:rPr>
          <w:rFonts w:ascii="Times New Roman" w:hAnsi="Times New Roman" w:cs="Times New Roman"/>
          <w:sz w:val="24"/>
          <w:szCs w:val="24"/>
          <w:u w:val="single"/>
        </w:rPr>
        <w:t>Breach Notification</w:t>
      </w:r>
      <w:bookmarkStart w:id="31" w:name="_cp_text_2_47"/>
      <w:bookmarkStart w:id="32" w:name="_cp_text_1_49"/>
      <w:bookmarkStart w:id="33" w:name="_cp_text_1_51"/>
      <w:bookmarkEnd w:id="30"/>
      <w:bookmarkEnd w:id="31"/>
      <w:bookmarkEnd w:id="32"/>
      <w:r w:rsidR="006A6A55">
        <w:rPr>
          <w:rFonts w:ascii="Times New Roman" w:hAnsi="Times New Roman" w:cs="Times New Roman"/>
          <w:sz w:val="24"/>
          <w:szCs w:val="24"/>
        </w:rPr>
        <w:t>:</w:t>
      </w:r>
    </w:p>
    <w:p w14:paraId="659A1E3B" w14:textId="7B5D5E07" w:rsidR="003869D2" w:rsidRPr="006A6A55" w:rsidRDefault="006A6A55">
      <w:pPr>
        <w:pStyle w:val="ListParagraph"/>
        <w:widowControl w:val="0"/>
        <w:adjustRightInd/>
        <w:spacing w:after="240" w:line="240" w:lineRule="auto"/>
        <w:ind w:left="792" w:hanging="432"/>
        <w:jc w:val="both"/>
        <w:rPr>
          <w:rFonts w:ascii="Times New Roman" w:hAnsi="Times New Roman" w:cs="Times New Roman"/>
          <w:sz w:val="24"/>
          <w:szCs w:val="24"/>
        </w:rPr>
      </w:pPr>
      <w:r w:rsidRPr="006A6A55">
        <w:rPr>
          <w:rFonts w:ascii="Times New Roman" w:hAnsi="Times New Roman" w:cs="Times New Roman"/>
          <w:sz w:val="24"/>
          <w:szCs w:val="24"/>
        </w:rPr>
        <w:lastRenderedPageBreak/>
        <w:tab/>
      </w:r>
      <w:r w:rsidR="003869D2" w:rsidRPr="006A6A55">
        <w:rPr>
          <w:rFonts w:ascii="Times New Roman" w:hAnsi="Times New Roman" w:cs="Times New Roman"/>
          <w:sz w:val="24"/>
          <w:szCs w:val="24"/>
        </w:rPr>
        <w:t>Business Associate shall put in place policies and procedures that are designed to detect inappropriate acquisition, access, use</w:t>
      </w:r>
      <w:r w:rsidR="00897FAD">
        <w:rPr>
          <w:rFonts w:ascii="Times New Roman" w:hAnsi="Times New Roman" w:cs="Times New Roman"/>
          <w:sz w:val="24"/>
          <w:szCs w:val="24"/>
        </w:rPr>
        <w:t>,</w:t>
      </w:r>
      <w:r w:rsidR="003869D2" w:rsidRPr="006A6A55">
        <w:rPr>
          <w:rFonts w:ascii="Times New Roman" w:hAnsi="Times New Roman" w:cs="Times New Roman"/>
          <w:sz w:val="24"/>
          <w:szCs w:val="24"/>
        </w:rPr>
        <w:t xml:space="preserve"> or disclosure of Protected Health Information and adequately train its work force and agents on these procedures.  Business Associate will notify Covered Entity within five business days of discovering a Security Incident or other acquisition, access, use or disclosure of Protected Health Information in a manner or for a purpose n</w:t>
      </w:r>
      <w:r w:rsidR="00897FAD">
        <w:rPr>
          <w:rFonts w:ascii="Times New Roman" w:hAnsi="Times New Roman" w:cs="Times New Roman"/>
          <w:sz w:val="24"/>
          <w:szCs w:val="24"/>
        </w:rPr>
        <w:t xml:space="preserve">ot permitted by the HIPAA Rules.  Business Associate </w:t>
      </w:r>
      <w:r w:rsidR="003869D2" w:rsidRPr="006A6A55">
        <w:rPr>
          <w:rFonts w:ascii="Times New Roman" w:hAnsi="Times New Roman" w:cs="Times New Roman"/>
          <w:sz w:val="24"/>
          <w:szCs w:val="24"/>
        </w:rPr>
        <w:t xml:space="preserve">will </w:t>
      </w:r>
      <w:r w:rsidR="00897FAD">
        <w:rPr>
          <w:rFonts w:ascii="Times New Roman" w:hAnsi="Times New Roman" w:cs="Times New Roman"/>
          <w:sz w:val="24"/>
          <w:szCs w:val="24"/>
        </w:rPr>
        <w:t xml:space="preserve">further provide Covered Entity </w:t>
      </w:r>
      <w:r w:rsidR="003869D2" w:rsidRPr="006A6A55">
        <w:rPr>
          <w:rFonts w:ascii="Times New Roman" w:hAnsi="Times New Roman" w:cs="Times New Roman"/>
          <w:sz w:val="24"/>
          <w:szCs w:val="24"/>
        </w:rPr>
        <w:t>with the identification of each individual affected by such incident within thirty days of discovery.  Business Associate will assist Covered Entity in assessing whether such incident constitutes a Breach of such Protected Health Information.  If Covered Entity determines that there is a Breach requiring notification  pursuant to the HIPAA Breach Notification Standards or other applicable law, Business Associate will reimburse Covered Entity’s reasonable mitigation and notification costs, including, as applicable, legal fees and other costs associated with determining its notification duty, drafting its notifications, sending the notifications, staffing a call center, providing identity theft prevention and mitigation services</w:t>
      </w:r>
      <w:r w:rsidR="009E4396">
        <w:rPr>
          <w:rFonts w:ascii="Times New Roman" w:hAnsi="Times New Roman" w:cs="Times New Roman"/>
          <w:sz w:val="24"/>
          <w:szCs w:val="24"/>
        </w:rPr>
        <w:t>,</w:t>
      </w:r>
      <w:r w:rsidR="003869D2" w:rsidRPr="006A6A55">
        <w:rPr>
          <w:rFonts w:ascii="Times New Roman" w:hAnsi="Times New Roman" w:cs="Times New Roman"/>
          <w:sz w:val="24"/>
          <w:szCs w:val="24"/>
        </w:rPr>
        <w:t xml:space="preserve"> and will reasonably assist Covered Entity with such efforts.</w:t>
      </w:r>
    </w:p>
    <w:bookmarkEnd w:id="33"/>
    <w:p w14:paraId="350B5E8C" w14:textId="77777777" w:rsidR="003869D2" w:rsidRDefault="003869D2">
      <w:pPr>
        <w:pStyle w:val="ListParagraph"/>
        <w:widowControl w:val="0"/>
        <w:adjustRightInd/>
        <w:spacing w:after="240" w:line="240" w:lineRule="auto"/>
        <w:ind w:left="1080" w:hanging="360"/>
        <w:jc w:val="both"/>
        <w:rPr>
          <w:rFonts w:ascii="Times New Roman" w:hAnsi="Times New Roman" w:cs="Times New Roman"/>
          <w:vanish/>
          <w:sz w:val="24"/>
          <w:szCs w:val="24"/>
        </w:rPr>
      </w:pPr>
      <w:r>
        <w:rPr>
          <w:rFonts w:ascii="Times New Roman" w:hAnsi="Times New Roman" w:cs="Times New Roman"/>
          <w:b/>
          <w:vanish/>
          <w:sz w:val="24"/>
          <w:szCs w:val="24"/>
        </w:rPr>
        <w:t>Article 1</w:t>
      </w:r>
      <w:r>
        <w:rPr>
          <w:rFonts w:ascii="Times New Roman" w:hAnsi="Times New Roman" w:cs="Times New Roman"/>
          <w:b/>
          <w:vanish/>
          <w:sz w:val="24"/>
          <w:szCs w:val="24"/>
        </w:rPr>
        <w:tab/>
      </w:r>
    </w:p>
    <w:p w14:paraId="1036FD19" w14:textId="77777777" w:rsidR="003869D2" w:rsidRDefault="003869D2">
      <w:pPr>
        <w:pStyle w:val="ListParagraph"/>
        <w:widowControl w:val="0"/>
        <w:adjustRightInd/>
        <w:spacing w:after="240" w:line="240" w:lineRule="auto"/>
        <w:ind w:left="1080" w:hanging="360"/>
        <w:jc w:val="both"/>
        <w:rPr>
          <w:rFonts w:ascii="Times New Roman" w:hAnsi="Times New Roman" w:cs="Times New Roman"/>
          <w:vanish/>
          <w:sz w:val="24"/>
          <w:szCs w:val="24"/>
        </w:rPr>
      </w:pPr>
      <w:r>
        <w:rPr>
          <w:rFonts w:ascii="Times New Roman" w:hAnsi="Times New Roman" w:cs="Times New Roman"/>
          <w:b/>
          <w:vanish/>
          <w:sz w:val="24"/>
          <w:szCs w:val="24"/>
        </w:rPr>
        <w:t>Article 2</w:t>
      </w:r>
      <w:r>
        <w:rPr>
          <w:rFonts w:ascii="Times New Roman" w:hAnsi="Times New Roman" w:cs="Times New Roman"/>
          <w:b/>
          <w:vanish/>
          <w:sz w:val="24"/>
          <w:szCs w:val="24"/>
        </w:rPr>
        <w:tab/>
      </w:r>
    </w:p>
    <w:p w14:paraId="28987290" w14:textId="77777777" w:rsidR="003869D2" w:rsidRDefault="003869D2">
      <w:pPr>
        <w:pStyle w:val="Heading1"/>
        <w:keepNext w:val="0"/>
        <w:keepLines w:val="0"/>
        <w:widowControl w:val="0"/>
        <w:numPr>
          <w:ilvl w:val="0"/>
          <w:numId w:val="0"/>
        </w:numPr>
        <w:adjustRightInd/>
        <w:spacing w:before="0" w:after="240" w:line="240" w:lineRule="auto"/>
        <w:ind w:left="360" w:hanging="360"/>
        <w:jc w:val="center"/>
        <w:rPr>
          <w:rFonts w:ascii="Times New Roman" w:hAnsi="Times New Roman" w:cs="Times New Roman"/>
          <w:sz w:val="24"/>
          <w:szCs w:val="24"/>
        </w:rPr>
      </w:pPr>
      <w:r>
        <w:rPr>
          <w:rFonts w:ascii="Times New Roman" w:hAnsi="Times New Roman" w:cs="Times New Roman"/>
          <w:b/>
          <w:sz w:val="24"/>
          <w:szCs w:val="24"/>
        </w:rPr>
        <w:t>Article 3</w:t>
      </w:r>
      <w:r>
        <w:rPr>
          <w:rFonts w:ascii="Times New Roman" w:hAnsi="Times New Roman" w:cs="Times New Roman"/>
          <w:b/>
          <w:sz w:val="24"/>
          <w:szCs w:val="24"/>
        </w:rPr>
        <w:tab/>
      </w:r>
    </w:p>
    <w:p w14:paraId="7B6FC6EA" w14:textId="77777777" w:rsidR="003869D2" w:rsidRDefault="003869D2">
      <w:pPr>
        <w:pStyle w:val="Heading1"/>
        <w:keepNext w:val="0"/>
        <w:keepLines w:val="0"/>
        <w:widowControl w:val="0"/>
        <w:numPr>
          <w:ilvl w:val="0"/>
          <w:numId w:val="0"/>
        </w:numPr>
        <w:adjustRightInd/>
        <w:spacing w:before="0" w:after="240" w:line="240" w:lineRule="auto"/>
        <w:jc w:val="center"/>
        <w:rPr>
          <w:rFonts w:ascii="Times New Roman" w:hAnsi="Times New Roman" w:cs="Times New Roman"/>
          <w:b/>
          <w:sz w:val="24"/>
          <w:szCs w:val="24"/>
        </w:rPr>
      </w:pPr>
      <w:r>
        <w:rPr>
          <w:rFonts w:ascii="Times New Roman" w:hAnsi="Times New Roman" w:cs="Times New Roman"/>
          <w:b/>
          <w:sz w:val="24"/>
          <w:szCs w:val="24"/>
        </w:rPr>
        <w:t>Permitted Uses and Disclosures by Business Associate</w:t>
      </w:r>
    </w:p>
    <w:p w14:paraId="0A2EFF97" w14:textId="77777777" w:rsidR="003869D2" w:rsidRDefault="003869D2">
      <w:pPr>
        <w:pStyle w:val="ListParagraph"/>
        <w:widowControl w:val="0"/>
        <w:adjustRightInd/>
        <w:spacing w:after="240" w:line="240" w:lineRule="auto"/>
        <w:ind w:left="360" w:hanging="360"/>
        <w:jc w:val="both"/>
        <w:rPr>
          <w:rFonts w:ascii="Times New Roman" w:hAnsi="Times New Roman" w:cs="Times New Roman"/>
          <w:vanish/>
          <w:sz w:val="24"/>
          <w:szCs w:val="24"/>
        </w:rPr>
      </w:pPr>
      <w:r>
        <w:rPr>
          <w:rFonts w:ascii="Times New Roman" w:hAnsi="Times New Roman" w:cs="Times New Roman"/>
          <w:vanish/>
          <w:sz w:val="24"/>
          <w:szCs w:val="24"/>
        </w:rPr>
        <w:t xml:space="preserve">1. </w:t>
      </w:r>
      <w:r>
        <w:rPr>
          <w:rFonts w:ascii="Times New Roman" w:hAnsi="Times New Roman" w:cs="Times New Roman"/>
          <w:vanish/>
          <w:sz w:val="24"/>
          <w:szCs w:val="24"/>
        </w:rPr>
        <w:tab/>
      </w:r>
    </w:p>
    <w:p w14:paraId="480FEBA4" w14:textId="77777777" w:rsidR="003869D2" w:rsidRDefault="003869D2">
      <w:pPr>
        <w:pStyle w:val="ListParagraph"/>
        <w:widowControl w:val="0"/>
        <w:adjustRightInd/>
        <w:spacing w:after="240" w:line="240" w:lineRule="auto"/>
        <w:ind w:left="360" w:hanging="360"/>
        <w:jc w:val="both"/>
        <w:rPr>
          <w:rFonts w:ascii="Times New Roman" w:hAnsi="Times New Roman" w:cs="Times New Roman"/>
          <w:vanish/>
          <w:sz w:val="24"/>
          <w:szCs w:val="24"/>
        </w:rPr>
      </w:pPr>
      <w:r>
        <w:rPr>
          <w:rFonts w:ascii="Times New Roman" w:hAnsi="Times New Roman" w:cs="Times New Roman"/>
          <w:vanish/>
          <w:sz w:val="24"/>
          <w:szCs w:val="24"/>
        </w:rPr>
        <w:t xml:space="preserve">2. </w:t>
      </w:r>
      <w:r>
        <w:rPr>
          <w:rFonts w:ascii="Times New Roman" w:hAnsi="Times New Roman" w:cs="Times New Roman"/>
          <w:vanish/>
          <w:sz w:val="24"/>
          <w:szCs w:val="24"/>
        </w:rPr>
        <w:tab/>
      </w:r>
    </w:p>
    <w:p w14:paraId="25CFDDBA" w14:textId="77777777" w:rsidR="003869D2" w:rsidRDefault="003869D2">
      <w:pPr>
        <w:pStyle w:val="ListParagraph"/>
        <w:widowControl w:val="0"/>
        <w:adjustRightInd/>
        <w:spacing w:after="240" w:line="240" w:lineRule="auto"/>
        <w:ind w:left="360" w:hanging="360"/>
        <w:jc w:val="both"/>
        <w:rPr>
          <w:rFonts w:ascii="Times New Roman" w:hAnsi="Times New Roman" w:cs="Times New Roman"/>
          <w:vanish/>
          <w:sz w:val="24"/>
          <w:szCs w:val="24"/>
        </w:rPr>
      </w:pPr>
      <w:r>
        <w:rPr>
          <w:rFonts w:ascii="Times New Roman" w:hAnsi="Times New Roman" w:cs="Times New Roman"/>
          <w:vanish/>
          <w:sz w:val="24"/>
          <w:szCs w:val="24"/>
        </w:rPr>
        <w:t xml:space="preserve">3. </w:t>
      </w:r>
      <w:r>
        <w:rPr>
          <w:rFonts w:ascii="Times New Roman" w:hAnsi="Times New Roman" w:cs="Times New Roman"/>
          <w:vanish/>
          <w:sz w:val="24"/>
          <w:szCs w:val="24"/>
        </w:rPr>
        <w:tab/>
      </w:r>
    </w:p>
    <w:p w14:paraId="3279F8AB" w14:textId="191E74A0"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Business Associate may only use or disclose Protected Health Information as necessary to perform the services set forth in the</w:t>
      </w:r>
      <w:bookmarkStart w:id="34" w:name="_cp_text_2_69"/>
      <w:r w:rsidR="00015D87" w:rsidRPr="00015D87">
        <w:rPr>
          <w:rFonts w:ascii="Times New Roman" w:hAnsi="Times New Roman" w:cs="Times New Roman"/>
          <w:color w:val="FF0000"/>
          <w:sz w:val="24"/>
          <w:szCs w:val="24"/>
        </w:rPr>
        <w:t xml:space="preserve"> </w:t>
      </w:r>
      <w:bookmarkEnd w:id="34"/>
      <w:r>
        <w:rPr>
          <w:rFonts w:ascii="Times New Roman" w:hAnsi="Times New Roman" w:cs="Times New Roman"/>
          <w:sz w:val="24"/>
          <w:szCs w:val="24"/>
        </w:rPr>
        <w:t>underlying agreement between</w:t>
      </w:r>
      <w:r w:rsidRPr="00015D87">
        <w:rPr>
          <w:rFonts w:ascii="Times New Roman" w:hAnsi="Times New Roman" w:cs="Times New Roman"/>
          <w:sz w:val="24"/>
          <w:szCs w:val="24"/>
        </w:rPr>
        <w:t xml:space="preserve"> </w:t>
      </w:r>
      <w:bookmarkStart w:id="35" w:name="_cp_text_1_72"/>
      <w:r w:rsidRPr="00015D87">
        <w:rPr>
          <w:rFonts w:ascii="Times New Roman" w:hAnsi="Times New Roman" w:cs="Times New Roman"/>
          <w:sz w:val="24"/>
          <w:szCs w:val="24"/>
        </w:rPr>
        <w:t xml:space="preserve">the Parties.  Specifically, unless otherwise provided in such agreement, </w:t>
      </w:r>
      <w:bookmarkEnd w:id="35"/>
      <w:r w:rsidRPr="00015D87">
        <w:rPr>
          <w:rFonts w:ascii="Times New Roman" w:hAnsi="Times New Roman" w:cs="Times New Roman"/>
          <w:sz w:val="24"/>
          <w:szCs w:val="24"/>
        </w:rPr>
        <w:t xml:space="preserve">Business Associate may </w:t>
      </w:r>
      <w:bookmarkStart w:id="36" w:name="_cp_text_1_75"/>
      <w:r w:rsidRPr="00015D87">
        <w:rPr>
          <w:rFonts w:ascii="Times New Roman" w:hAnsi="Times New Roman" w:cs="Times New Roman"/>
          <w:sz w:val="24"/>
          <w:szCs w:val="24"/>
        </w:rPr>
        <w:t xml:space="preserve">not </w:t>
      </w:r>
      <w:bookmarkEnd w:id="36"/>
      <w:r w:rsidRPr="00015D87">
        <w:rPr>
          <w:rFonts w:ascii="Times New Roman" w:hAnsi="Times New Roman" w:cs="Times New Roman"/>
          <w:sz w:val="24"/>
          <w:szCs w:val="24"/>
        </w:rPr>
        <w:t xml:space="preserve">use or disclose Protected Health Information </w:t>
      </w:r>
      <w:bookmarkStart w:id="37" w:name="_cp_text_1_76"/>
      <w:r w:rsidRPr="00015D87">
        <w:rPr>
          <w:rFonts w:ascii="Times New Roman" w:hAnsi="Times New Roman" w:cs="Times New Roman"/>
          <w:sz w:val="24"/>
          <w:szCs w:val="24"/>
        </w:rPr>
        <w:t xml:space="preserve">except </w:t>
      </w:r>
      <w:bookmarkEnd w:id="37"/>
      <w:r w:rsidRPr="00015D87">
        <w:rPr>
          <w:rFonts w:ascii="Times New Roman" w:hAnsi="Times New Roman" w:cs="Times New Roman"/>
          <w:sz w:val="24"/>
          <w:szCs w:val="24"/>
        </w:rPr>
        <w:t xml:space="preserve">to perform functions, activities, or services for, or on behalf of, Covered Entity for the purposes of payment, treatment, or health care operations as those terms are defined in the HIPAA Rules; provided that </w:t>
      </w:r>
      <w:r>
        <w:rPr>
          <w:rFonts w:ascii="Times New Roman" w:hAnsi="Times New Roman" w:cs="Times New Roman"/>
          <w:sz w:val="24"/>
          <w:szCs w:val="24"/>
        </w:rPr>
        <w:t>such use or disclosure would not violate the HIPAA Rules if done by Covered Entity.</w:t>
      </w:r>
      <w:bookmarkStart w:id="38" w:name="_cp_text_1_73"/>
      <w:bookmarkEnd w:id="38"/>
    </w:p>
    <w:p w14:paraId="0C4598A2" w14:textId="77777777" w:rsidR="003869D2" w:rsidRPr="00572220"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bookmarkStart w:id="39" w:name="_cp_text_1_77"/>
      <w:r w:rsidRPr="00572220">
        <w:rPr>
          <w:rFonts w:ascii="Times New Roman" w:hAnsi="Times New Roman" w:cs="Times New Roman"/>
          <w:sz w:val="24"/>
          <w:szCs w:val="24"/>
        </w:rPr>
        <w:t>3.2.</w:t>
      </w:r>
      <w:r w:rsidRPr="00572220">
        <w:rPr>
          <w:rFonts w:ascii="Times New Roman" w:hAnsi="Times New Roman" w:cs="Times New Roman"/>
          <w:sz w:val="24"/>
          <w:szCs w:val="24"/>
        </w:rPr>
        <w:tab/>
        <w:t>Business Associate may use or disclose Protected Health Information as required by law.</w:t>
      </w:r>
    </w:p>
    <w:p w14:paraId="64FD3087" w14:textId="76711546" w:rsidR="003869D2" w:rsidRPr="00572220"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bookmarkStart w:id="40" w:name="_cp_text_1_79"/>
      <w:bookmarkEnd w:id="39"/>
      <w:r w:rsidRPr="00572220">
        <w:rPr>
          <w:rFonts w:ascii="Times New Roman" w:hAnsi="Times New Roman" w:cs="Times New Roman"/>
          <w:sz w:val="24"/>
          <w:szCs w:val="24"/>
        </w:rPr>
        <w:t>3.3</w:t>
      </w:r>
      <w:bookmarkEnd w:id="40"/>
      <w:r w:rsidRPr="00572220">
        <w:rPr>
          <w:rFonts w:ascii="Times New Roman" w:hAnsi="Times New Roman" w:cs="Times New Roman"/>
          <w:sz w:val="24"/>
          <w:szCs w:val="24"/>
        </w:rPr>
        <w:t>.</w:t>
      </w:r>
      <w:r w:rsidRPr="00572220">
        <w:rPr>
          <w:rFonts w:ascii="Times New Roman" w:hAnsi="Times New Roman" w:cs="Times New Roman"/>
          <w:sz w:val="24"/>
          <w:szCs w:val="24"/>
        </w:rPr>
        <w:tab/>
        <w:t xml:space="preserve">Business Associate </w:t>
      </w:r>
      <w:bookmarkStart w:id="41" w:name="_cp_text_1_81"/>
      <w:r w:rsidRPr="00572220">
        <w:rPr>
          <w:rFonts w:ascii="Times New Roman" w:hAnsi="Times New Roman" w:cs="Times New Roman"/>
          <w:sz w:val="24"/>
          <w:szCs w:val="24"/>
        </w:rPr>
        <w:t xml:space="preserve">may only </w:t>
      </w:r>
      <w:bookmarkEnd w:id="41"/>
      <w:r w:rsidRPr="00572220">
        <w:rPr>
          <w:rFonts w:ascii="Times New Roman" w:hAnsi="Times New Roman" w:cs="Times New Roman"/>
          <w:sz w:val="24"/>
          <w:szCs w:val="24"/>
        </w:rPr>
        <w:t>use, disclose, or request Protected Health Information consistent with Covered Entity’s minimum necessary policies and procedures.</w:t>
      </w:r>
    </w:p>
    <w:p w14:paraId="603B954A" w14:textId="38A80477" w:rsidR="003869D2" w:rsidRPr="00572220"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bookmarkStart w:id="42" w:name="_cp_text_1_83"/>
      <w:r w:rsidRPr="00572220">
        <w:rPr>
          <w:rFonts w:ascii="Times New Roman" w:hAnsi="Times New Roman" w:cs="Times New Roman"/>
          <w:sz w:val="24"/>
          <w:szCs w:val="24"/>
        </w:rPr>
        <w:t>3.4</w:t>
      </w:r>
      <w:bookmarkEnd w:id="42"/>
      <w:r w:rsidRPr="00572220">
        <w:rPr>
          <w:rFonts w:ascii="Times New Roman" w:hAnsi="Times New Roman" w:cs="Times New Roman"/>
          <w:sz w:val="24"/>
          <w:szCs w:val="24"/>
        </w:rPr>
        <w:t>.</w:t>
      </w:r>
      <w:r w:rsidRPr="00572220">
        <w:rPr>
          <w:rFonts w:ascii="Times New Roman" w:hAnsi="Times New Roman" w:cs="Times New Roman"/>
          <w:sz w:val="24"/>
          <w:szCs w:val="24"/>
        </w:rPr>
        <w:tab/>
        <w:t>Business Associate may not use or disclose Protected Health Information in a manner that, if done by Covered Entity, would violate 45 CFR Part 164, Subpart E, except for the specific uses and disclosures set forth below:</w:t>
      </w:r>
    </w:p>
    <w:p w14:paraId="68DB2773" w14:textId="2477155F" w:rsidR="003869D2" w:rsidRDefault="003869D2">
      <w:pPr>
        <w:pStyle w:val="Heading1"/>
        <w:keepNext w:val="0"/>
        <w:keepLines w:val="0"/>
        <w:widowControl w:val="0"/>
        <w:numPr>
          <w:ilvl w:val="0"/>
          <w:numId w:val="0"/>
        </w:numPr>
        <w:adjustRightInd/>
        <w:spacing w:before="0" w:after="240" w:line="240" w:lineRule="auto"/>
        <w:ind w:left="1224" w:hanging="504"/>
        <w:jc w:val="both"/>
        <w:rPr>
          <w:rFonts w:ascii="Times New Roman" w:hAnsi="Times New Roman" w:cs="Times New Roman"/>
          <w:sz w:val="24"/>
          <w:szCs w:val="24"/>
        </w:rPr>
      </w:pPr>
      <w:bookmarkStart w:id="43" w:name="_cp_text_1_85"/>
      <w:r w:rsidRPr="00572220">
        <w:rPr>
          <w:rFonts w:ascii="Times New Roman" w:hAnsi="Times New Roman" w:cs="Times New Roman"/>
          <w:sz w:val="24"/>
          <w:szCs w:val="24"/>
        </w:rPr>
        <w:t>3.4.1</w:t>
      </w:r>
      <w:bookmarkEnd w:id="43"/>
      <w:r w:rsidRPr="00572220">
        <w:rPr>
          <w:rFonts w:ascii="Times New Roman" w:hAnsi="Times New Roman" w:cs="Times New Roman"/>
          <w:sz w:val="24"/>
          <w:szCs w:val="24"/>
        </w:rPr>
        <w:t>.</w:t>
      </w:r>
      <w:r w:rsidRPr="00572220">
        <w:rPr>
          <w:rFonts w:ascii="Times New Roman" w:hAnsi="Times New Roman" w:cs="Times New Roman"/>
          <w:sz w:val="24"/>
          <w:szCs w:val="24"/>
        </w:rPr>
        <w:tab/>
        <w:t xml:space="preserve">Business Associate may use Protected Health Information to de-identify the information in accordance with 45 CFR §§ 164.514(a)-(c). Before proceeding with any such de-identification, Business Associate shall inform Covered Entity in </w:t>
      </w:r>
      <w:r>
        <w:rPr>
          <w:rFonts w:ascii="Times New Roman" w:hAnsi="Times New Roman" w:cs="Times New Roman"/>
          <w:sz w:val="24"/>
          <w:szCs w:val="24"/>
        </w:rPr>
        <w:t>writing of the manner in which it will de-identify the Protected Health Information and of Business Associate’s proposed use and disclosure of the de-identified information.</w:t>
      </w:r>
    </w:p>
    <w:p w14:paraId="3A855260" w14:textId="7EB52130" w:rsidR="003869D2" w:rsidRPr="00572220" w:rsidRDefault="003869D2">
      <w:pPr>
        <w:pStyle w:val="Heading1"/>
        <w:keepNext w:val="0"/>
        <w:keepLines w:val="0"/>
        <w:widowControl w:val="0"/>
        <w:numPr>
          <w:ilvl w:val="0"/>
          <w:numId w:val="0"/>
        </w:numPr>
        <w:adjustRightInd/>
        <w:spacing w:before="0" w:after="240" w:line="240" w:lineRule="auto"/>
        <w:ind w:left="1224" w:hanging="504"/>
        <w:jc w:val="both"/>
        <w:rPr>
          <w:rFonts w:ascii="Times New Roman" w:hAnsi="Times New Roman" w:cs="Times New Roman"/>
          <w:sz w:val="24"/>
          <w:szCs w:val="24"/>
        </w:rPr>
      </w:pPr>
      <w:bookmarkStart w:id="44" w:name="_cp_text_1_87"/>
      <w:r w:rsidRPr="00572220">
        <w:rPr>
          <w:rFonts w:ascii="Times New Roman" w:hAnsi="Times New Roman" w:cs="Times New Roman"/>
          <w:sz w:val="24"/>
          <w:szCs w:val="24"/>
        </w:rPr>
        <w:t>3.4.2</w:t>
      </w:r>
      <w:bookmarkEnd w:id="44"/>
      <w:r w:rsidRPr="00572220">
        <w:rPr>
          <w:rFonts w:ascii="Times New Roman" w:hAnsi="Times New Roman" w:cs="Times New Roman"/>
          <w:sz w:val="24"/>
          <w:szCs w:val="24"/>
        </w:rPr>
        <w:t>.</w:t>
      </w:r>
      <w:r w:rsidRPr="00572220">
        <w:rPr>
          <w:rFonts w:ascii="Times New Roman" w:hAnsi="Times New Roman" w:cs="Times New Roman"/>
          <w:sz w:val="24"/>
          <w:szCs w:val="24"/>
        </w:rPr>
        <w:tab/>
        <w:t xml:space="preserve">Business Associate may use Protected Health Information for its proper management and administration </w:t>
      </w:r>
      <w:bookmarkStart w:id="45" w:name="_cp_text_1_89"/>
      <w:r w:rsidRPr="00572220">
        <w:rPr>
          <w:rFonts w:ascii="Times New Roman" w:hAnsi="Times New Roman" w:cs="Times New Roman"/>
          <w:sz w:val="24"/>
          <w:szCs w:val="24"/>
        </w:rPr>
        <w:t xml:space="preserve">or </w:t>
      </w:r>
      <w:bookmarkEnd w:id="45"/>
      <w:r w:rsidRPr="00572220">
        <w:rPr>
          <w:rFonts w:ascii="Times New Roman" w:hAnsi="Times New Roman" w:cs="Times New Roman"/>
          <w:sz w:val="24"/>
          <w:szCs w:val="24"/>
        </w:rPr>
        <w:t>to carry out its legal responsibilities.</w:t>
      </w:r>
    </w:p>
    <w:p w14:paraId="27B6006C" w14:textId="406D6765" w:rsidR="003869D2" w:rsidRDefault="003869D2">
      <w:pPr>
        <w:pStyle w:val="Heading1"/>
        <w:keepNext w:val="0"/>
        <w:keepLines w:val="0"/>
        <w:widowControl w:val="0"/>
        <w:numPr>
          <w:ilvl w:val="0"/>
          <w:numId w:val="0"/>
        </w:numPr>
        <w:adjustRightInd/>
        <w:spacing w:before="0" w:after="240" w:line="240" w:lineRule="auto"/>
        <w:ind w:left="1224" w:hanging="504"/>
        <w:jc w:val="both"/>
        <w:rPr>
          <w:rFonts w:ascii="Times New Roman" w:hAnsi="Times New Roman" w:cs="Times New Roman"/>
          <w:color w:val="FF0000"/>
          <w:sz w:val="24"/>
          <w:szCs w:val="24"/>
        </w:rPr>
      </w:pPr>
      <w:bookmarkStart w:id="46" w:name="_cp_text_1_92"/>
      <w:r w:rsidRPr="00940BC7">
        <w:rPr>
          <w:rFonts w:ascii="Times New Roman" w:hAnsi="Times New Roman" w:cs="Times New Roman"/>
          <w:sz w:val="24"/>
          <w:szCs w:val="24"/>
          <w:u w:color="0000FF"/>
        </w:rPr>
        <w:lastRenderedPageBreak/>
        <w:t>3.4.3</w:t>
      </w:r>
      <w:bookmarkEnd w:id="46"/>
      <w:r w:rsidRPr="00940BC7">
        <w:rPr>
          <w:rFonts w:ascii="Times New Roman" w:hAnsi="Times New Roman" w:cs="Times New Roman"/>
          <w:sz w:val="24"/>
          <w:szCs w:val="24"/>
        </w:rPr>
        <w:t>.</w:t>
      </w:r>
      <w:r w:rsidRPr="00940BC7">
        <w:rPr>
          <w:rFonts w:ascii="Times New Roman" w:hAnsi="Times New Roman" w:cs="Times New Roman"/>
          <w:sz w:val="24"/>
          <w:szCs w:val="24"/>
        </w:rPr>
        <w:tab/>
        <w:t xml:space="preserve">Business Associate may disclose Protected Health Information </w:t>
      </w:r>
      <w:bookmarkStart w:id="47" w:name="_cp_text_1_94"/>
      <w:r w:rsidRPr="00940BC7">
        <w:rPr>
          <w:rFonts w:ascii="Times New Roman" w:hAnsi="Times New Roman" w:cs="Times New Roman"/>
          <w:sz w:val="24"/>
          <w:szCs w:val="24"/>
          <w:u w:color="0000FF"/>
        </w:rPr>
        <w:t>for its proper management and administration</w:t>
      </w:r>
      <w:r w:rsidR="00940BC7" w:rsidRPr="00940BC7">
        <w:rPr>
          <w:rFonts w:ascii="Times New Roman" w:hAnsi="Times New Roman" w:cs="Times New Roman"/>
          <w:sz w:val="24"/>
          <w:szCs w:val="24"/>
          <w:u w:color="0000FF"/>
        </w:rPr>
        <w:t>;</w:t>
      </w:r>
      <w:r w:rsidRPr="00940BC7">
        <w:rPr>
          <w:rFonts w:ascii="Times New Roman" w:hAnsi="Times New Roman" w:cs="Times New Roman"/>
          <w:sz w:val="24"/>
          <w:szCs w:val="24"/>
          <w:u w:color="0000FF"/>
        </w:rPr>
        <w:t xml:space="preserve"> to carry out its legal responsibilities, provided that disclosures are required by la</w:t>
      </w:r>
      <w:r w:rsidR="00940BC7" w:rsidRPr="00940BC7">
        <w:rPr>
          <w:rFonts w:ascii="Times New Roman" w:hAnsi="Times New Roman" w:cs="Times New Roman"/>
          <w:sz w:val="24"/>
          <w:szCs w:val="24"/>
          <w:u w:color="0000FF"/>
        </w:rPr>
        <w:t>w;</w:t>
      </w:r>
      <w:r w:rsidRPr="00940BC7">
        <w:rPr>
          <w:rFonts w:ascii="Times New Roman" w:hAnsi="Times New Roman" w:cs="Times New Roman"/>
          <w:sz w:val="24"/>
          <w:szCs w:val="24"/>
          <w:u w:color="0000FF"/>
        </w:rPr>
        <w:t xml:space="preserve"> or</w:t>
      </w:r>
      <w:r w:rsidRPr="00940BC7">
        <w:rPr>
          <w:rFonts w:ascii="Times New Roman" w:hAnsi="Times New Roman" w:cs="Times New Roman"/>
          <w:sz w:val="24"/>
          <w:szCs w:val="24"/>
        </w:rPr>
        <w:t xml:space="preserve"> </w:t>
      </w:r>
      <w:bookmarkEnd w:id="47"/>
      <w:r w:rsidRPr="00940BC7">
        <w:rPr>
          <w:rFonts w:ascii="Times New Roman" w:hAnsi="Times New Roman" w:cs="Times New Roman"/>
          <w:sz w:val="24"/>
          <w:szCs w:val="24"/>
        </w:rPr>
        <w:t>if it obtains reasonable assurances</w:t>
      </w:r>
      <w:r w:rsidR="00940BC7">
        <w:rPr>
          <w:rFonts w:ascii="Times New Roman" w:hAnsi="Times New Roman" w:cs="Times New Roman"/>
          <w:sz w:val="24"/>
          <w:szCs w:val="24"/>
        </w:rPr>
        <w:t>,</w:t>
      </w:r>
      <w:r w:rsidRPr="00940BC7">
        <w:rPr>
          <w:rFonts w:ascii="Times New Roman" w:hAnsi="Times New Roman" w:cs="Times New Roman"/>
          <w:sz w:val="24"/>
          <w:szCs w:val="24"/>
        </w:rPr>
        <w:t xml:space="preserve"> in writing</w:t>
      </w:r>
      <w:r w:rsidR="00940BC7">
        <w:rPr>
          <w:rFonts w:ascii="Times New Roman" w:hAnsi="Times New Roman" w:cs="Times New Roman"/>
          <w:sz w:val="24"/>
          <w:szCs w:val="24"/>
        </w:rPr>
        <w:t>,</w:t>
      </w:r>
      <w:r w:rsidRPr="00940BC7">
        <w:rPr>
          <w:rFonts w:ascii="Times New Roman" w:hAnsi="Times New Roman" w:cs="Times New Roman"/>
          <w:sz w:val="24"/>
          <w:szCs w:val="24"/>
        </w:rPr>
        <w:t xml:space="preserve"> from the person or entity to whom the information is di</w:t>
      </w:r>
      <w:r>
        <w:rPr>
          <w:rFonts w:ascii="Times New Roman" w:hAnsi="Times New Roman" w:cs="Times New Roman"/>
          <w:sz w:val="24"/>
          <w:szCs w:val="24"/>
        </w:rPr>
        <w:t xml:space="preserve">sclosed that the information will remain confidential and only be used or further disclosed either to </w:t>
      </w:r>
      <w:r w:rsidR="00940BC7">
        <w:rPr>
          <w:rFonts w:ascii="Times New Roman" w:hAnsi="Times New Roman" w:cs="Times New Roman"/>
          <w:sz w:val="24"/>
          <w:szCs w:val="24"/>
        </w:rPr>
        <w:t xml:space="preserve">or </w:t>
      </w:r>
      <w:r>
        <w:rPr>
          <w:rFonts w:ascii="Times New Roman" w:hAnsi="Times New Roman" w:cs="Times New Roman"/>
          <w:sz w:val="24"/>
          <w:szCs w:val="24"/>
        </w:rPr>
        <w:t>for the purpose for which it was disclosed</w:t>
      </w:r>
      <w:r w:rsidR="00B3703E">
        <w:rPr>
          <w:rFonts w:ascii="Times New Roman" w:hAnsi="Times New Roman" w:cs="Times New Roman"/>
          <w:sz w:val="24"/>
          <w:szCs w:val="24"/>
        </w:rPr>
        <w:t>;</w:t>
      </w:r>
      <w:r>
        <w:rPr>
          <w:rFonts w:ascii="Times New Roman" w:hAnsi="Times New Roman" w:cs="Times New Roman"/>
          <w:sz w:val="24"/>
          <w:szCs w:val="24"/>
        </w:rPr>
        <w:t xml:space="preserve"> or as Required by Law. </w:t>
      </w:r>
      <w:bookmarkStart w:id="48" w:name="_cp_text_2_95"/>
    </w:p>
    <w:p w14:paraId="0C3AF705" w14:textId="7C4D7DBE" w:rsidR="003869D2" w:rsidRPr="00B3703E" w:rsidRDefault="00B3703E">
      <w:pPr>
        <w:pStyle w:val="Heading1"/>
        <w:keepNext w:val="0"/>
        <w:keepLines w:val="0"/>
        <w:widowControl w:val="0"/>
        <w:numPr>
          <w:ilvl w:val="0"/>
          <w:numId w:val="0"/>
        </w:numPr>
        <w:adjustRightInd/>
        <w:spacing w:before="0" w:after="240" w:line="240" w:lineRule="auto"/>
        <w:ind w:left="1224" w:hanging="504"/>
        <w:jc w:val="both"/>
        <w:rPr>
          <w:rFonts w:ascii="Times New Roman" w:hAnsi="Times New Roman" w:cs="Times New Roman"/>
          <w:sz w:val="24"/>
          <w:szCs w:val="24"/>
        </w:rPr>
      </w:pPr>
      <w:bookmarkStart w:id="49" w:name="_cp_text_1_96"/>
      <w:bookmarkEnd w:id="48"/>
      <w:r w:rsidRPr="00B3703E">
        <w:rPr>
          <w:rFonts w:ascii="Times New Roman" w:hAnsi="Times New Roman" w:cs="Times New Roman"/>
          <w:sz w:val="24"/>
          <w:szCs w:val="24"/>
          <w:u w:color="0000FF"/>
        </w:rPr>
        <w:tab/>
      </w:r>
      <w:r w:rsidR="003869D2" w:rsidRPr="00B3703E">
        <w:rPr>
          <w:rFonts w:ascii="Times New Roman" w:hAnsi="Times New Roman" w:cs="Times New Roman"/>
          <w:sz w:val="24"/>
          <w:szCs w:val="24"/>
          <w:u w:color="0000FF"/>
        </w:rPr>
        <w:t>In such instances,</w:t>
      </w:r>
      <w:bookmarkEnd w:id="49"/>
      <w:r w:rsidRPr="00B3703E">
        <w:rPr>
          <w:rFonts w:ascii="Times New Roman" w:hAnsi="Times New Roman" w:cs="Times New Roman"/>
          <w:sz w:val="24"/>
          <w:szCs w:val="24"/>
        </w:rPr>
        <w:t xml:space="preserve"> </w:t>
      </w:r>
      <w:r w:rsidR="003869D2" w:rsidRPr="00B3703E">
        <w:rPr>
          <w:rFonts w:ascii="Times New Roman" w:hAnsi="Times New Roman" w:cs="Times New Roman"/>
          <w:sz w:val="24"/>
          <w:szCs w:val="24"/>
        </w:rPr>
        <w:t xml:space="preserve">Business Associate must obtain from the person or entity to whom </w:t>
      </w:r>
      <w:bookmarkStart w:id="50" w:name="_cp_text_1_98"/>
      <w:r w:rsidR="003869D2" w:rsidRPr="00B3703E">
        <w:rPr>
          <w:rFonts w:ascii="Times New Roman" w:hAnsi="Times New Roman" w:cs="Times New Roman"/>
          <w:sz w:val="24"/>
          <w:szCs w:val="24"/>
          <w:u w:color="0000FF"/>
        </w:rPr>
        <w:t>it discloses</w:t>
      </w:r>
      <w:r w:rsidR="003869D2" w:rsidRPr="00B3703E">
        <w:rPr>
          <w:rFonts w:ascii="Times New Roman" w:hAnsi="Times New Roman" w:cs="Times New Roman"/>
          <w:sz w:val="24"/>
          <w:szCs w:val="24"/>
        </w:rPr>
        <w:t xml:space="preserve"> </w:t>
      </w:r>
      <w:bookmarkEnd w:id="50"/>
      <w:r w:rsidR="003869D2" w:rsidRPr="00B3703E">
        <w:rPr>
          <w:rFonts w:ascii="Times New Roman" w:hAnsi="Times New Roman" w:cs="Times New Roman"/>
          <w:sz w:val="24"/>
          <w:szCs w:val="24"/>
        </w:rPr>
        <w:t xml:space="preserve">any Protected Health Information assurances that </w:t>
      </w:r>
      <w:bookmarkStart w:id="51" w:name="_cp_text_1_101"/>
      <w:r w:rsidR="003869D2" w:rsidRPr="00B3703E">
        <w:rPr>
          <w:rFonts w:ascii="Times New Roman" w:hAnsi="Times New Roman" w:cs="Times New Roman"/>
          <w:sz w:val="24"/>
          <w:szCs w:val="24"/>
          <w:u w:color="0000FF"/>
        </w:rPr>
        <w:t>the person</w:t>
      </w:r>
      <w:r w:rsidR="003869D2" w:rsidRPr="00B3703E">
        <w:rPr>
          <w:rFonts w:ascii="Times New Roman" w:hAnsi="Times New Roman" w:cs="Times New Roman"/>
          <w:sz w:val="24"/>
          <w:szCs w:val="24"/>
        </w:rPr>
        <w:t xml:space="preserve"> </w:t>
      </w:r>
      <w:bookmarkEnd w:id="51"/>
      <w:r w:rsidR="003869D2" w:rsidRPr="00B3703E">
        <w:rPr>
          <w:rFonts w:ascii="Times New Roman" w:hAnsi="Times New Roman" w:cs="Times New Roman"/>
          <w:sz w:val="24"/>
          <w:szCs w:val="24"/>
        </w:rPr>
        <w:t xml:space="preserve">or </w:t>
      </w:r>
      <w:bookmarkStart w:id="52" w:name="_cp_text_1_103"/>
      <w:r w:rsidR="003869D2" w:rsidRPr="00B3703E">
        <w:rPr>
          <w:rFonts w:ascii="Times New Roman" w:hAnsi="Times New Roman" w:cs="Times New Roman"/>
          <w:sz w:val="24"/>
          <w:szCs w:val="24"/>
          <w:u w:color="0000FF"/>
        </w:rPr>
        <w:t>entity</w:t>
      </w:r>
      <w:r w:rsidR="003869D2" w:rsidRPr="00B3703E">
        <w:rPr>
          <w:rFonts w:ascii="Times New Roman" w:hAnsi="Times New Roman" w:cs="Times New Roman"/>
          <w:sz w:val="24"/>
          <w:szCs w:val="24"/>
        </w:rPr>
        <w:t xml:space="preserve"> </w:t>
      </w:r>
      <w:bookmarkEnd w:id="52"/>
      <w:r w:rsidR="003869D2" w:rsidRPr="00B3703E">
        <w:rPr>
          <w:rFonts w:ascii="Times New Roman" w:hAnsi="Times New Roman" w:cs="Times New Roman"/>
          <w:sz w:val="24"/>
          <w:szCs w:val="24"/>
        </w:rPr>
        <w:t xml:space="preserve">will notify the Business Associate of any instances of which </w:t>
      </w:r>
      <w:bookmarkStart w:id="53" w:name="_cp_text_1_105"/>
      <w:r w:rsidR="003869D2" w:rsidRPr="00B3703E">
        <w:rPr>
          <w:rFonts w:ascii="Times New Roman" w:hAnsi="Times New Roman" w:cs="Times New Roman"/>
          <w:sz w:val="24"/>
          <w:szCs w:val="24"/>
          <w:u w:color="0000FF"/>
        </w:rPr>
        <w:t>it is</w:t>
      </w:r>
      <w:r w:rsidR="003869D2" w:rsidRPr="00B3703E">
        <w:rPr>
          <w:rFonts w:ascii="Times New Roman" w:hAnsi="Times New Roman" w:cs="Times New Roman"/>
          <w:sz w:val="24"/>
          <w:szCs w:val="24"/>
        </w:rPr>
        <w:t xml:space="preserve"> </w:t>
      </w:r>
      <w:bookmarkEnd w:id="53"/>
      <w:r w:rsidR="003869D2" w:rsidRPr="00B3703E">
        <w:rPr>
          <w:rFonts w:ascii="Times New Roman" w:hAnsi="Times New Roman" w:cs="Times New Roman"/>
          <w:sz w:val="24"/>
          <w:szCs w:val="24"/>
        </w:rPr>
        <w:t>aware that there has been a breach of confidentiality.</w:t>
      </w:r>
    </w:p>
    <w:p w14:paraId="4D232EBE" w14:textId="099BC4AC" w:rsidR="003869D2" w:rsidRDefault="003869D2">
      <w:pPr>
        <w:pStyle w:val="Heading1"/>
        <w:keepNext w:val="0"/>
        <w:keepLines w:val="0"/>
        <w:widowControl w:val="0"/>
        <w:numPr>
          <w:ilvl w:val="0"/>
          <w:numId w:val="0"/>
        </w:numPr>
        <w:adjustRightInd/>
        <w:spacing w:before="0" w:after="240" w:line="240" w:lineRule="auto"/>
        <w:ind w:left="1224" w:hanging="504"/>
        <w:jc w:val="both"/>
        <w:rPr>
          <w:rFonts w:ascii="Times New Roman" w:hAnsi="Times New Roman" w:cs="Times New Roman"/>
          <w:sz w:val="24"/>
          <w:szCs w:val="24"/>
        </w:rPr>
      </w:pPr>
      <w:bookmarkStart w:id="54" w:name="_cp_text_1_107"/>
      <w:r w:rsidRPr="00B3703E">
        <w:rPr>
          <w:rFonts w:ascii="Times New Roman" w:hAnsi="Times New Roman" w:cs="Times New Roman"/>
          <w:sz w:val="24"/>
          <w:szCs w:val="24"/>
        </w:rPr>
        <w:t>3.4.4</w:t>
      </w:r>
      <w:bookmarkEnd w:id="54"/>
      <w:r w:rsidRPr="00B3703E">
        <w:rPr>
          <w:rFonts w:ascii="Times New Roman" w:hAnsi="Times New Roman" w:cs="Times New Roman"/>
          <w:sz w:val="24"/>
          <w:szCs w:val="24"/>
        </w:rPr>
        <w:t>.</w:t>
      </w:r>
      <w:r w:rsidRPr="00B3703E">
        <w:rPr>
          <w:rFonts w:ascii="Times New Roman" w:hAnsi="Times New Roman" w:cs="Times New Roman"/>
          <w:sz w:val="24"/>
          <w:szCs w:val="24"/>
        </w:rPr>
        <w:tab/>
        <w:t>Bu</w:t>
      </w:r>
      <w:r>
        <w:rPr>
          <w:rFonts w:ascii="Times New Roman" w:hAnsi="Times New Roman" w:cs="Times New Roman"/>
          <w:sz w:val="24"/>
          <w:szCs w:val="24"/>
        </w:rPr>
        <w:t>siness Associate may use Protected Health Information to provide data aggregation services relating to the health care operations of the Covered Entity.</w:t>
      </w:r>
    </w:p>
    <w:p w14:paraId="59C50424" w14:textId="77777777" w:rsidR="003869D2" w:rsidRDefault="003869D2">
      <w:pPr>
        <w:pStyle w:val="Heading1"/>
        <w:keepNext w:val="0"/>
        <w:keepLines w:val="0"/>
        <w:widowControl w:val="0"/>
        <w:numPr>
          <w:ilvl w:val="0"/>
          <w:numId w:val="0"/>
        </w:numPr>
        <w:adjustRightInd/>
        <w:spacing w:before="0" w:after="240" w:line="240" w:lineRule="auto"/>
        <w:ind w:left="360" w:hanging="360"/>
        <w:jc w:val="center"/>
        <w:rPr>
          <w:rFonts w:ascii="Times New Roman" w:hAnsi="Times New Roman" w:cs="Times New Roman"/>
          <w:sz w:val="24"/>
          <w:szCs w:val="24"/>
        </w:rPr>
      </w:pPr>
      <w:r>
        <w:rPr>
          <w:rFonts w:ascii="Times New Roman" w:hAnsi="Times New Roman" w:cs="Times New Roman"/>
          <w:b/>
          <w:sz w:val="24"/>
          <w:szCs w:val="24"/>
        </w:rPr>
        <w:t>Article 4</w:t>
      </w:r>
      <w:r>
        <w:rPr>
          <w:rFonts w:ascii="Times New Roman" w:hAnsi="Times New Roman" w:cs="Times New Roman"/>
          <w:b/>
          <w:sz w:val="24"/>
          <w:szCs w:val="24"/>
        </w:rPr>
        <w:tab/>
      </w:r>
    </w:p>
    <w:p w14:paraId="763CC01A" w14:textId="77777777" w:rsidR="003869D2" w:rsidRDefault="003869D2">
      <w:pPr>
        <w:pStyle w:val="Heading1"/>
        <w:keepNext w:val="0"/>
        <w:keepLines w:val="0"/>
        <w:widowControl w:val="0"/>
        <w:numPr>
          <w:ilvl w:val="0"/>
          <w:numId w:val="0"/>
        </w:numPr>
        <w:adjustRightInd/>
        <w:spacing w:before="0" w:after="240" w:line="240" w:lineRule="auto"/>
        <w:jc w:val="center"/>
        <w:rPr>
          <w:rFonts w:ascii="Times New Roman" w:hAnsi="Times New Roman" w:cs="Times New Roman"/>
          <w:b/>
          <w:sz w:val="24"/>
          <w:szCs w:val="24"/>
        </w:rPr>
      </w:pPr>
      <w:r>
        <w:rPr>
          <w:rFonts w:ascii="Times New Roman" w:hAnsi="Times New Roman" w:cs="Times New Roman"/>
          <w:b/>
          <w:sz w:val="24"/>
          <w:szCs w:val="24"/>
        </w:rPr>
        <w:t>Obligations of Covered Entity</w:t>
      </w:r>
    </w:p>
    <w:p w14:paraId="13A29C49" w14:textId="77777777" w:rsidR="003869D2" w:rsidRDefault="003869D2">
      <w:pPr>
        <w:pStyle w:val="ListParagraph"/>
        <w:widowControl w:val="0"/>
        <w:adjustRightInd/>
        <w:spacing w:after="240" w:line="240" w:lineRule="auto"/>
        <w:ind w:left="360" w:hanging="360"/>
        <w:jc w:val="both"/>
        <w:rPr>
          <w:rFonts w:ascii="Times New Roman" w:hAnsi="Times New Roman" w:cs="Times New Roman"/>
          <w:vanish/>
          <w:sz w:val="24"/>
          <w:szCs w:val="24"/>
        </w:rPr>
      </w:pPr>
      <w:r>
        <w:rPr>
          <w:rFonts w:ascii="Times New Roman" w:hAnsi="Times New Roman" w:cs="Times New Roman"/>
          <w:vanish/>
          <w:sz w:val="24"/>
          <w:szCs w:val="24"/>
        </w:rPr>
        <w:t xml:space="preserve">1. </w:t>
      </w:r>
      <w:r>
        <w:rPr>
          <w:rFonts w:ascii="Times New Roman" w:hAnsi="Times New Roman" w:cs="Times New Roman"/>
          <w:vanish/>
          <w:sz w:val="24"/>
          <w:szCs w:val="24"/>
        </w:rPr>
        <w:tab/>
      </w:r>
    </w:p>
    <w:p w14:paraId="6052534A" w14:textId="77777777" w:rsidR="003869D2" w:rsidRDefault="003869D2">
      <w:pPr>
        <w:pStyle w:val="ListParagraph"/>
        <w:widowControl w:val="0"/>
        <w:adjustRightInd/>
        <w:spacing w:after="240" w:line="240" w:lineRule="auto"/>
        <w:ind w:left="360" w:hanging="360"/>
        <w:jc w:val="both"/>
        <w:rPr>
          <w:rFonts w:ascii="Times New Roman" w:hAnsi="Times New Roman" w:cs="Times New Roman"/>
          <w:vanish/>
          <w:sz w:val="24"/>
          <w:szCs w:val="24"/>
        </w:rPr>
      </w:pPr>
      <w:r>
        <w:rPr>
          <w:rFonts w:ascii="Times New Roman" w:hAnsi="Times New Roman" w:cs="Times New Roman"/>
          <w:vanish/>
          <w:sz w:val="24"/>
          <w:szCs w:val="24"/>
        </w:rPr>
        <w:t xml:space="preserve">2. </w:t>
      </w:r>
      <w:r>
        <w:rPr>
          <w:rFonts w:ascii="Times New Roman" w:hAnsi="Times New Roman" w:cs="Times New Roman"/>
          <w:vanish/>
          <w:sz w:val="24"/>
          <w:szCs w:val="24"/>
        </w:rPr>
        <w:tab/>
      </w:r>
    </w:p>
    <w:p w14:paraId="5152359E" w14:textId="77777777" w:rsidR="003869D2" w:rsidRDefault="003869D2">
      <w:pPr>
        <w:pStyle w:val="ListParagraph"/>
        <w:widowControl w:val="0"/>
        <w:adjustRightInd/>
        <w:spacing w:after="240" w:line="240" w:lineRule="auto"/>
        <w:ind w:left="360" w:hanging="360"/>
        <w:jc w:val="both"/>
        <w:rPr>
          <w:rFonts w:ascii="Times New Roman" w:hAnsi="Times New Roman" w:cs="Times New Roman"/>
          <w:vanish/>
          <w:sz w:val="24"/>
          <w:szCs w:val="24"/>
        </w:rPr>
      </w:pPr>
      <w:r>
        <w:rPr>
          <w:rFonts w:ascii="Times New Roman" w:hAnsi="Times New Roman" w:cs="Times New Roman"/>
          <w:vanish/>
          <w:sz w:val="24"/>
          <w:szCs w:val="24"/>
        </w:rPr>
        <w:t xml:space="preserve">3. </w:t>
      </w:r>
      <w:r>
        <w:rPr>
          <w:rFonts w:ascii="Times New Roman" w:hAnsi="Times New Roman" w:cs="Times New Roman"/>
          <w:vanish/>
          <w:sz w:val="24"/>
          <w:szCs w:val="24"/>
        </w:rPr>
        <w:tab/>
      </w:r>
    </w:p>
    <w:p w14:paraId="59DFD247" w14:textId="77777777" w:rsidR="003869D2" w:rsidRDefault="003869D2">
      <w:pPr>
        <w:pStyle w:val="ListParagraph"/>
        <w:widowControl w:val="0"/>
        <w:adjustRightInd/>
        <w:spacing w:after="240" w:line="240" w:lineRule="auto"/>
        <w:ind w:left="360" w:hanging="360"/>
        <w:jc w:val="both"/>
        <w:rPr>
          <w:rFonts w:ascii="Times New Roman" w:hAnsi="Times New Roman" w:cs="Times New Roman"/>
          <w:vanish/>
          <w:sz w:val="24"/>
          <w:szCs w:val="24"/>
        </w:rPr>
      </w:pPr>
      <w:r>
        <w:rPr>
          <w:rFonts w:ascii="Times New Roman" w:hAnsi="Times New Roman" w:cs="Times New Roman"/>
          <w:vanish/>
          <w:sz w:val="24"/>
          <w:szCs w:val="24"/>
        </w:rPr>
        <w:t xml:space="preserve">4. </w:t>
      </w:r>
      <w:r>
        <w:rPr>
          <w:rFonts w:ascii="Times New Roman" w:hAnsi="Times New Roman" w:cs="Times New Roman"/>
          <w:vanish/>
          <w:sz w:val="24"/>
          <w:szCs w:val="24"/>
        </w:rPr>
        <w:tab/>
      </w:r>
    </w:p>
    <w:p w14:paraId="7A92CC80" w14:textId="7777777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Covered Entity shall notify Business Associate of any limitation(s) in its notice of its privacy practices under 45 CFR § 164.520 if such limitation may affect Business Associate’s use or disclosure of Protected Health Information.</w:t>
      </w:r>
    </w:p>
    <w:p w14:paraId="6CBC3B1D" w14:textId="7777777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Covered Entity shall notify Business Associate of any changes in, or revocation of, permission by an Individual to use or disclose Protected Health Information if such changes may affect Business Associate’s use or disclosure of Protected Health Information.</w:t>
      </w:r>
    </w:p>
    <w:p w14:paraId="0C34C80A" w14:textId="7777777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Covered Entity shall notify Business Associate of any restriction to the use or disclosure of Protected Health Information that Covered Entity has agreed to or is required to abide by under 45 CFR 164.522, if such restriction may affect Business Associate’s use or disclosure of Protected Health Information.</w:t>
      </w:r>
    </w:p>
    <w:p w14:paraId="5FEAEEE3" w14:textId="1FC3F6C2"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Covered Entity shall not request Business Associate to use or disclose Protected Health Information in any manner that would not be permissible under Subpart E of 45 CFR Part 164 if done by Covered Entity</w:t>
      </w:r>
      <w:bookmarkStart w:id="55" w:name="_cp_text_1_111"/>
      <w:r w:rsidRPr="00B3703E">
        <w:rPr>
          <w:rFonts w:ascii="Times New Roman" w:hAnsi="Times New Roman" w:cs="Times New Roman"/>
          <w:sz w:val="24"/>
          <w:szCs w:val="24"/>
        </w:rPr>
        <w:t>, except as provided in Section 3.4 above</w:t>
      </w:r>
      <w:bookmarkStart w:id="56" w:name="_cp_text_1_112"/>
      <w:bookmarkEnd w:id="55"/>
      <w:r w:rsidRPr="00B3703E">
        <w:rPr>
          <w:rFonts w:ascii="Times New Roman" w:hAnsi="Times New Roman" w:cs="Times New Roman"/>
          <w:sz w:val="24"/>
          <w:szCs w:val="24"/>
        </w:rPr>
        <w:t>.</w:t>
      </w:r>
      <w:bookmarkStart w:id="57" w:name="_cp_text_1_108"/>
      <w:bookmarkEnd w:id="56"/>
      <w:bookmarkEnd w:id="57"/>
    </w:p>
    <w:p w14:paraId="52DB70B3" w14:textId="77777777" w:rsidR="003869D2" w:rsidRDefault="003869D2">
      <w:pPr>
        <w:pStyle w:val="Heading1"/>
        <w:keepNext w:val="0"/>
        <w:keepLines w:val="0"/>
        <w:widowControl w:val="0"/>
        <w:numPr>
          <w:ilvl w:val="0"/>
          <w:numId w:val="0"/>
        </w:numPr>
        <w:adjustRightInd/>
        <w:spacing w:before="0" w:after="240" w:line="240" w:lineRule="auto"/>
        <w:jc w:val="center"/>
        <w:rPr>
          <w:rFonts w:ascii="Times New Roman" w:hAnsi="Times New Roman" w:cs="Times New Roman"/>
          <w:sz w:val="24"/>
          <w:szCs w:val="24"/>
        </w:rPr>
      </w:pPr>
      <w:r>
        <w:rPr>
          <w:rFonts w:ascii="Times New Roman" w:hAnsi="Times New Roman" w:cs="Times New Roman"/>
          <w:b/>
          <w:sz w:val="24"/>
          <w:szCs w:val="24"/>
        </w:rPr>
        <w:t>Article 5</w:t>
      </w:r>
      <w:r>
        <w:rPr>
          <w:rFonts w:ascii="Times New Roman" w:hAnsi="Times New Roman" w:cs="Times New Roman"/>
          <w:b/>
          <w:sz w:val="24"/>
          <w:szCs w:val="24"/>
        </w:rPr>
        <w:tab/>
      </w:r>
    </w:p>
    <w:p w14:paraId="477F74FE" w14:textId="77777777" w:rsidR="003869D2" w:rsidRDefault="003869D2" w:rsidP="00F3418E">
      <w:pPr>
        <w:pStyle w:val="Heading1"/>
        <w:keepNext w:val="0"/>
        <w:keepLines w:val="0"/>
        <w:widowControl w:val="0"/>
        <w:numPr>
          <w:ilvl w:val="0"/>
          <w:numId w:val="0"/>
        </w:numPr>
        <w:adjustRightInd/>
        <w:spacing w:before="0" w:line="240" w:lineRule="auto"/>
        <w:jc w:val="center"/>
        <w:rPr>
          <w:rFonts w:ascii="Times New Roman" w:hAnsi="Times New Roman" w:cs="Times New Roman"/>
          <w:b/>
          <w:sz w:val="24"/>
          <w:szCs w:val="24"/>
        </w:rPr>
      </w:pPr>
      <w:r>
        <w:rPr>
          <w:rFonts w:ascii="Times New Roman" w:hAnsi="Times New Roman" w:cs="Times New Roman"/>
          <w:b/>
          <w:sz w:val="24"/>
          <w:szCs w:val="24"/>
        </w:rPr>
        <w:t>Term and Termination</w:t>
      </w:r>
    </w:p>
    <w:p w14:paraId="7FB818AC" w14:textId="77777777" w:rsidR="003869D2" w:rsidRDefault="003869D2">
      <w:pPr>
        <w:pStyle w:val="ListParagraph"/>
        <w:widowControl w:val="0"/>
        <w:adjustRightInd/>
        <w:spacing w:after="240" w:line="240" w:lineRule="auto"/>
        <w:ind w:left="360" w:hanging="360"/>
        <w:jc w:val="both"/>
        <w:rPr>
          <w:rFonts w:ascii="Times New Roman" w:hAnsi="Times New Roman" w:cs="Times New Roman"/>
          <w:vanish/>
          <w:sz w:val="24"/>
          <w:szCs w:val="24"/>
        </w:rPr>
      </w:pPr>
      <w:r>
        <w:rPr>
          <w:rFonts w:ascii="Times New Roman" w:hAnsi="Times New Roman" w:cs="Times New Roman"/>
          <w:vanish/>
          <w:sz w:val="24"/>
          <w:szCs w:val="24"/>
        </w:rPr>
        <w:t xml:space="preserve">5. </w:t>
      </w:r>
      <w:r>
        <w:rPr>
          <w:rFonts w:ascii="Times New Roman" w:hAnsi="Times New Roman" w:cs="Times New Roman"/>
          <w:vanish/>
          <w:sz w:val="24"/>
          <w:szCs w:val="24"/>
        </w:rPr>
        <w:tab/>
      </w:r>
    </w:p>
    <w:p w14:paraId="54978DF9" w14:textId="7777777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u w:val="single"/>
        </w:rPr>
      </w:pPr>
      <w:r>
        <w:rPr>
          <w:rFonts w:ascii="Times New Roman" w:hAnsi="Times New Roman" w:cs="Times New Roman"/>
          <w:sz w:val="24"/>
          <w:szCs w:val="24"/>
        </w:rPr>
        <w:t>5.1.</w:t>
      </w:r>
      <w:r>
        <w:rPr>
          <w:rFonts w:ascii="Times New Roman" w:hAnsi="Times New Roman" w:cs="Times New Roman"/>
          <w:sz w:val="24"/>
          <w:szCs w:val="24"/>
        </w:rPr>
        <w:tab/>
      </w:r>
      <w:r>
        <w:rPr>
          <w:rFonts w:ascii="Times New Roman" w:hAnsi="Times New Roman" w:cs="Times New Roman"/>
          <w:sz w:val="24"/>
          <w:szCs w:val="24"/>
          <w:u w:val="single"/>
        </w:rPr>
        <w:t>Term</w:t>
      </w:r>
    </w:p>
    <w:p w14:paraId="552E5D4D" w14:textId="19E62A7F" w:rsidR="003869D2" w:rsidRDefault="003869D2">
      <w:pPr>
        <w:pStyle w:val="Heading1"/>
        <w:keepNext w:val="0"/>
        <w:keepLines w:val="0"/>
        <w:widowControl w:val="0"/>
        <w:numPr>
          <w:ilvl w:val="0"/>
          <w:numId w:val="0"/>
        </w:numPr>
        <w:adjustRightInd/>
        <w:spacing w:before="0"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This Agreement shall take effect on [</w:t>
      </w:r>
      <w:r>
        <w:rPr>
          <w:rFonts w:ascii="Times New Roman" w:hAnsi="Times New Roman" w:cs="Times New Roman"/>
          <w:sz w:val="24"/>
          <w:szCs w:val="24"/>
          <w:highlight w:val="yellow"/>
        </w:rPr>
        <w:t>date</w:t>
      </w:r>
      <w:r>
        <w:rPr>
          <w:rFonts w:ascii="Times New Roman" w:hAnsi="Times New Roman" w:cs="Times New Roman"/>
          <w:sz w:val="24"/>
          <w:szCs w:val="24"/>
        </w:rPr>
        <w:t>] and shall terminate on [</w:t>
      </w:r>
      <w:r>
        <w:rPr>
          <w:rFonts w:ascii="Times New Roman" w:hAnsi="Times New Roman" w:cs="Times New Roman"/>
          <w:sz w:val="24"/>
          <w:szCs w:val="24"/>
          <w:highlight w:val="yellow"/>
        </w:rPr>
        <w:t>date or event</w:t>
      </w:r>
      <w:r>
        <w:rPr>
          <w:rFonts w:ascii="Times New Roman" w:hAnsi="Times New Roman" w:cs="Times New Roman"/>
          <w:sz w:val="24"/>
          <w:szCs w:val="24"/>
        </w:rPr>
        <w:t xml:space="preserve">], or on the date Covered Entity terminates for cause as authorized in Section 5.2, whichever is sooner.  This Agreement replaces and takes precedence over any prior Business Associate Agreement entered into between the </w:t>
      </w:r>
      <w:bookmarkStart w:id="58" w:name="_cp_text_1_114"/>
      <w:r w:rsidRPr="00B3703E">
        <w:rPr>
          <w:rFonts w:ascii="Times New Roman" w:hAnsi="Times New Roman" w:cs="Times New Roman"/>
          <w:sz w:val="24"/>
          <w:szCs w:val="24"/>
        </w:rPr>
        <w:t>Parties</w:t>
      </w:r>
      <w:bookmarkEnd w:id="58"/>
      <w:r>
        <w:rPr>
          <w:rFonts w:ascii="Times New Roman" w:hAnsi="Times New Roman" w:cs="Times New Roman"/>
          <w:sz w:val="24"/>
          <w:szCs w:val="24"/>
        </w:rPr>
        <w:t xml:space="preserve">. </w:t>
      </w:r>
    </w:p>
    <w:p w14:paraId="6EBE36A0" w14:textId="7777777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u w:val="single"/>
        </w:rPr>
      </w:pPr>
      <w:r>
        <w:rPr>
          <w:rFonts w:ascii="Times New Roman" w:hAnsi="Times New Roman" w:cs="Times New Roman"/>
          <w:sz w:val="24"/>
          <w:szCs w:val="24"/>
        </w:rPr>
        <w:t>5.2.</w:t>
      </w:r>
      <w:r>
        <w:rPr>
          <w:rFonts w:ascii="Times New Roman" w:hAnsi="Times New Roman" w:cs="Times New Roman"/>
          <w:sz w:val="24"/>
          <w:szCs w:val="24"/>
        </w:rPr>
        <w:tab/>
      </w:r>
      <w:r>
        <w:rPr>
          <w:rFonts w:ascii="Times New Roman" w:hAnsi="Times New Roman" w:cs="Times New Roman"/>
          <w:sz w:val="24"/>
          <w:szCs w:val="24"/>
          <w:u w:val="single"/>
        </w:rPr>
        <w:t>Termination for Cause</w:t>
      </w:r>
    </w:p>
    <w:p w14:paraId="1242884C" w14:textId="77777777" w:rsidR="003869D2" w:rsidRDefault="003869D2">
      <w:pPr>
        <w:pStyle w:val="Heading1"/>
        <w:keepNext w:val="0"/>
        <w:keepLines w:val="0"/>
        <w:widowControl w:val="0"/>
        <w:numPr>
          <w:ilvl w:val="0"/>
          <w:numId w:val="0"/>
        </w:numPr>
        <w:adjustRightInd/>
        <w:spacing w:before="0"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lastRenderedPageBreak/>
        <w:t>5.2.1.</w:t>
      </w:r>
      <w:r>
        <w:rPr>
          <w:rFonts w:ascii="Times New Roman" w:hAnsi="Times New Roman" w:cs="Times New Roman"/>
          <w:sz w:val="24"/>
          <w:szCs w:val="24"/>
        </w:rPr>
        <w:tab/>
        <w:t>Business Associate authorizes termination of this Agreement by Covered Entity if Covered Entity determines that Business Associate has breached this Agreement</w:t>
      </w:r>
      <w:bookmarkStart w:id="59" w:name="_cp_text_1_115"/>
      <w:r w:rsidRPr="00B3703E">
        <w:rPr>
          <w:rFonts w:ascii="Times New Roman" w:hAnsi="Times New Roman" w:cs="Times New Roman"/>
          <w:sz w:val="24"/>
          <w:szCs w:val="24"/>
        </w:rPr>
        <w:t xml:space="preserve"> or the underlying agreement or business relationship</w:t>
      </w:r>
      <w:bookmarkEnd w:id="59"/>
      <w:r w:rsidRPr="00B3703E">
        <w:rPr>
          <w:rFonts w:ascii="Times New Roman" w:hAnsi="Times New Roman" w:cs="Times New Roman"/>
          <w:sz w:val="24"/>
          <w:szCs w:val="24"/>
        </w:rPr>
        <w:t>.</w:t>
      </w:r>
      <w:r>
        <w:rPr>
          <w:rFonts w:ascii="Times New Roman" w:hAnsi="Times New Roman" w:cs="Times New Roman"/>
          <w:sz w:val="24"/>
          <w:szCs w:val="24"/>
        </w:rPr>
        <w:t xml:space="preserve"> In such a situation, Covered Entity may either:</w:t>
      </w:r>
    </w:p>
    <w:p w14:paraId="1D737BF1" w14:textId="2404B71C" w:rsidR="003869D2" w:rsidRDefault="003869D2">
      <w:pPr>
        <w:pStyle w:val="Heading1"/>
        <w:keepNext w:val="0"/>
        <w:keepLines w:val="0"/>
        <w:widowControl w:val="0"/>
        <w:numPr>
          <w:ilvl w:val="0"/>
          <w:numId w:val="0"/>
        </w:numPr>
        <w:adjustRightInd/>
        <w:spacing w:before="0" w:after="240" w:line="240" w:lineRule="auto"/>
        <w:ind w:left="1728" w:hanging="648"/>
        <w:jc w:val="both"/>
        <w:rPr>
          <w:rFonts w:ascii="Times New Roman" w:hAnsi="Times New Roman" w:cs="Times New Roman"/>
          <w:sz w:val="24"/>
          <w:szCs w:val="24"/>
        </w:rPr>
      </w:pPr>
      <w:r>
        <w:rPr>
          <w:rFonts w:ascii="Times New Roman" w:hAnsi="Times New Roman" w:cs="Times New Roman"/>
          <w:sz w:val="24"/>
          <w:szCs w:val="24"/>
        </w:rPr>
        <w:t>5.2.1.1.</w:t>
      </w:r>
      <w:r>
        <w:rPr>
          <w:rFonts w:ascii="Times New Roman" w:hAnsi="Times New Roman" w:cs="Times New Roman"/>
          <w:sz w:val="24"/>
          <w:szCs w:val="24"/>
        </w:rPr>
        <w:tab/>
      </w:r>
      <w:r w:rsidRPr="00D3352C">
        <w:rPr>
          <w:rFonts w:ascii="Times New Roman" w:hAnsi="Times New Roman" w:cs="Times New Roman"/>
          <w:sz w:val="24"/>
          <w:szCs w:val="24"/>
        </w:rPr>
        <w:t xml:space="preserve">In the case of a non-material breach, provide the Business Associate </w:t>
      </w:r>
      <w:bookmarkStart w:id="60" w:name="_cp_text_1_120"/>
      <w:r w:rsidRPr="00D3352C">
        <w:rPr>
          <w:rFonts w:ascii="Times New Roman" w:hAnsi="Times New Roman" w:cs="Times New Roman"/>
          <w:sz w:val="24"/>
          <w:szCs w:val="24"/>
          <w:u w:color="0000FF"/>
        </w:rPr>
        <w:t xml:space="preserve">with </w:t>
      </w:r>
      <w:r w:rsidR="00D3352C" w:rsidRPr="00D3352C">
        <w:rPr>
          <w:rFonts w:ascii="Times New Roman" w:hAnsi="Times New Roman" w:cs="Times New Roman"/>
          <w:sz w:val="24"/>
          <w:szCs w:val="24"/>
          <w:u w:color="0000FF"/>
        </w:rPr>
        <w:tab/>
      </w:r>
      <w:r w:rsidRPr="00D3352C">
        <w:rPr>
          <w:rFonts w:ascii="Times New Roman" w:hAnsi="Times New Roman" w:cs="Times New Roman"/>
          <w:sz w:val="24"/>
          <w:szCs w:val="24"/>
          <w:u w:color="0000FF"/>
        </w:rPr>
        <w:t>ten days</w:t>
      </w:r>
      <w:r w:rsidRPr="00D3352C">
        <w:rPr>
          <w:rFonts w:ascii="Times New Roman" w:hAnsi="Times New Roman" w:cs="Times New Roman"/>
          <w:sz w:val="24"/>
          <w:szCs w:val="24"/>
        </w:rPr>
        <w:t xml:space="preserve"> </w:t>
      </w:r>
      <w:bookmarkStart w:id="61" w:name="_cp_text_2_117"/>
      <w:bookmarkStart w:id="62" w:name="_cp_text_1_122"/>
      <w:bookmarkEnd w:id="60"/>
      <w:bookmarkEnd w:id="61"/>
      <w:bookmarkEnd w:id="62"/>
      <w:r w:rsidRPr="00D3352C">
        <w:rPr>
          <w:rFonts w:ascii="Times New Roman" w:hAnsi="Times New Roman" w:cs="Times New Roman"/>
          <w:sz w:val="24"/>
          <w:szCs w:val="24"/>
        </w:rPr>
        <w:t>t</w:t>
      </w:r>
      <w:r>
        <w:rPr>
          <w:rFonts w:ascii="Times New Roman" w:hAnsi="Times New Roman" w:cs="Times New Roman"/>
          <w:sz w:val="24"/>
          <w:szCs w:val="24"/>
        </w:rPr>
        <w:t>o cure the breach before terminating this Agreement; or</w:t>
      </w:r>
    </w:p>
    <w:p w14:paraId="72668618" w14:textId="77777777" w:rsidR="003869D2" w:rsidRDefault="003869D2">
      <w:pPr>
        <w:pStyle w:val="Heading1"/>
        <w:keepNext w:val="0"/>
        <w:keepLines w:val="0"/>
        <w:widowControl w:val="0"/>
        <w:numPr>
          <w:ilvl w:val="0"/>
          <w:numId w:val="0"/>
        </w:numPr>
        <w:adjustRightInd/>
        <w:spacing w:before="0" w:after="240" w:line="240" w:lineRule="auto"/>
        <w:ind w:left="1728" w:hanging="648"/>
        <w:jc w:val="both"/>
        <w:rPr>
          <w:rFonts w:ascii="Times New Roman" w:hAnsi="Times New Roman" w:cs="Times New Roman"/>
          <w:sz w:val="24"/>
          <w:szCs w:val="24"/>
        </w:rPr>
      </w:pPr>
      <w:r>
        <w:rPr>
          <w:rFonts w:ascii="Times New Roman" w:hAnsi="Times New Roman" w:cs="Times New Roman"/>
          <w:sz w:val="24"/>
          <w:szCs w:val="24"/>
        </w:rPr>
        <w:t>5.2.1.2.</w:t>
      </w:r>
      <w:r>
        <w:rPr>
          <w:rFonts w:ascii="Times New Roman" w:hAnsi="Times New Roman" w:cs="Times New Roman"/>
          <w:sz w:val="24"/>
          <w:szCs w:val="24"/>
        </w:rPr>
        <w:tab/>
        <w:t>In the case of a material breach, immediately terminate this Agreement.</w:t>
      </w:r>
    </w:p>
    <w:p w14:paraId="623333BD" w14:textId="5CDCCDFB"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Pr>
          <w:rFonts w:ascii="Times New Roman" w:hAnsi="Times New Roman" w:cs="Times New Roman"/>
          <w:sz w:val="24"/>
          <w:szCs w:val="24"/>
          <w:u w:val="single"/>
        </w:rPr>
        <w:t>Effect of Termination</w:t>
      </w:r>
      <w:r>
        <w:rPr>
          <w:rFonts w:ascii="Times New Roman" w:hAnsi="Times New Roman" w:cs="Times New Roman"/>
          <w:sz w:val="24"/>
          <w:szCs w:val="24"/>
        </w:rPr>
        <w:t xml:space="preserve">. Upon termination of this Agreement for any reason, Business Associate shall meet the following requirements with respect to Protected Health Information it received from Covered Entity </w:t>
      </w:r>
      <w:bookmarkStart w:id="63" w:name="_cp_text_1_124"/>
      <w:r w:rsidRPr="00D3352C">
        <w:rPr>
          <w:rFonts w:ascii="Times New Roman" w:hAnsi="Times New Roman" w:cs="Times New Roman"/>
          <w:sz w:val="24"/>
          <w:szCs w:val="24"/>
          <w:u w:color="0000FF"/>
        </w:rPr>
        <w:t>or</w:t>
      </w:r>
      <w:r w:rsidRPr="00D3352C">
        <w:rPr>
          <w:rFonts w:ascii="Times New Roman" w:hAnsi="Times New Roman" w:cs="Times New Roman"/>
          <w:sz w:val="24"/>
          <w:szCs w:val="24"/>
        </w:rPr>
        <w:t xml:space="preserve"> </w:t>
      </w:r>
      <w:bookmarkEnd w:id="63"/>
      <w:r>
        <w:rPr>
          <w:rFonts w:ascii="Times New Roman" w:hAnsi="Times New Roman" w:cs="Times New Roman"/>
          <w:sz w:val="24"/>
          <w:szCs w:val="24"/>
        </w:rPr>
        <w:t>created, maintained, or received on behalf of Covered Entity:</w:t>
      </w:r>
    </w:p>
    <w:p w14:paraId="6154BE96" w14:textId="386BC5A2" w:rsidR="003869D2" w:rsidRPr="003E1B8D" w:rsidRDefault="003869D2">
      <w:pPr>
        <w:pStyle w:val="Heading2"/>
        <w:keepNext w:val="0"/>
        <w:keepLines w:val="0"/>
        <w:widowControl w:val="0"/>
        <w:numPr>
          <w:ilvl w:val="0"/>
          <w:numId w:val="0"/>
        </w:numPr>
        <w:adjustRightInd/>
        <w:spacing w:before="0"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Retain only the Protected Health Information which is necessary for it to continue its proper management and administration or to carry out its legal responsibilities</w:t>
      </w:r>
      <w:bookmarkStart w:id="64" w:name="_cp_text_1_125"/>
      <w:r w:rsidR="00D3352C">
        <w:rPr>
          <w:rFonts w:ascii="Times New Roman" w:hAnsi="Times New Roman" w:cs="Times New Roman"/>
          <w:sz w:val="24"/>
          <w:szCs w:val="24"/>
        </w:rPr>
        <w:t>;</w:t>
      </w:r>
      <w:r>
        <w:rPr>
          <w:rFonts w:ascii="Times New Roman" w:hAnsi="Times New Roman" w:cs="Times New Roman"/>
          <w:color w:val="0000FF"/>
          <w:sz w:val="24"/>
          <w:szCs w:val="24"/>
          <w:u w:val="single" w:color="0000FF"/>
        </w:rPr>
        <w:t xml:space="preserve"> </w:t>
      </w:r>
      <w:r w:rsidRPr="003E1B8D">
        <w:rPr>
          <w:rFonts w:ascii="Times New Roman" w:hAnsi="Times New Roman" w:cs="Times New Roman"/>
          <w:sz w:val="24"/>
          <w:szCs w:val="24"/>
          <w:u w:color="0000FF"/>
        </w:rPr>
        <w:t xml:space="preserve">and return </w:t>
      </w:r>
      <w:bookmarkStart w:id="65" w:name="_cp_text_4_126"/>
      <w:bookmarkEnd w:id="64"/>
      <w:r w:rsidRPr="003E1B8D">
        <w:rPr>
          <w:rFonts w:ascii="Times New Roman" w:hAnsi="Times New Roman" w:cs="Times New Roman"/>
          <w:sz w:val="24"/>
          <w:szCs w:val="24"/>
          <w:u w:color="008000"/>
        </w:rPr>
        <w:t xml:space="preserve">to Covered Entity or, if </w:t>
      </w:r>
      <w:bookmarkStart w:id="66" w:name="_cp_text_1_127"/>
      <w:bookmarkEnd w:id="65"/>
      <w:r w:rsidRPr="003E1B8D">
        <w:rPr>
          <w:rFonts w:ascii="Times New Roman" w:hAnsi="Times New Roman" w:cs="Times New Roman"/>
          <w:sz w:val="24"/>
          <w:szCs w:val="24"/>
          <w:u w:color="0000FF"/>
        </w:rPr>
        <w:t>directed</w:t>
      </w:r>
      <w:r w:rsidRPr="003E1B8D">
        <w:rPr>
          <w:rFonts w:ascii="Times New Roman" w:hAnsi="Times New Roman" w:cs="Times New Roman"/>
          <w:sz w:val="24"/>
          <w:szCs w:val="24"/>
        </w:rPr>
        <w:t xml:space="preserve"> </w:t>
      </w:r>
      <w:bookmarkStart w:id="67" w:name="_cp_text_4_128"/>
      <w:bookmarkEnd w:id="66"/>
      <w:r w:rsidRPr="003E1B8D">
        <w:rPr>
          <w:rFonts w:ascii="Times New Roman" w:hAnsi="Times New Roman" w:cs="Times New Roman"/>
          <w:sz w:val="24"/>
          <w:szCs w:val="24"/>
          <w:u w:color="008000"/>
        </w:rPr>
        <w:t xml:space="preserve">by Covered Entity in writing, destroy </w:t>
      </w:r>
      <w:bookmarkStart w:id="68" w:name="_cp_text_1_129"/>
      <w:bookmarkEnd w:id="67"/>
      <w:r w:rsidRPr="003E1B8D">
        <w:rPr>
          <w:rFonts w:ascii="Times New Roman" w:hAnsi="Times New Roman" w:cs="Times New Roman"/>
          <w:sz w:val="24"/>
          <w:szCs w:val="24"/>
          <w:u w:color="0000FF"/>
        </w:rPr>
        <w:t>such information</w:t>
      </w:r>
      <w:r w:rsidRPr="003E1B8D">
        <w:rPr>
          <w:rFonts w:ascii="Times New Roman" w:hAnsi="Times New Roman" w:cs="Times New Roman"/>
          <w:sz w:val="24"/>
          <w:szCs w:val="24"/>
        </w:rPr>
        <w:t xml:space="preserve"> </w:t>
      </w:r>
      <w:bookmarkStart w:id="69" w:name="_cp_text_4_130"/>
      <w:bookmarkEnd w:id="68"/>
      <w:r w:rsidRPr="003E1B8D">
        <w:rPr>
          <w:rFonts w:ascii="Times New Roman" w:hAnsi="Times New Roman" w:cs="Times New Roman"/>
          <w:sz w:val="24"/>
          <w:szCs w:val="24"/>
          <w:u w:color="008000"/>
        </w:rPr>
        <w:t xml:space="preserve">when it no longer needs the </w:t>
      </w:r>
      <w:bookmarkStart w:id="70" w:name="_cp_text_1_131"/>
      <w:bookmarkEnd w:id="69"/>
      <w:r w:rsidRPr="003E1B8D">
        <w:rPr>
          <w:rFonts w:ascii="Times New Roman" w:hAnsi="Times New Roman" w:cs="Times New Roman"/>
          <w:sz w:val="24"/>
          <w:szCs w:val="24"/>
          <w:u w:color="0000FF"/>
        </w:rPr>
        <w:t>information</w:t>
      </w:r>
      <w:r w:rsidRPr="003E1B8D">
        <w:rPr>
          <w:rFonts w:ascii="Times New Roman" w:hAnsi="Times New Roman" w:cs="Times New Roman"/>
          <w:sz w:val="24"/>
          <w:szCs w:val="24"/>
        </w:rPr>
        <w:t xml:space="preserve"> </w:t>
      </w:r>
      <w:bookmarkStart w:id="71" w:name="_cp_text_4_132"/>
      <w:bookmarkEnd w:id="70"/>
      <w:r w:rsidRPr="003E1B8D">
        <w:rPr>
          <w:rFonts w:ascii="Times New Roman" w:hAnsi="Times New Roman" w:cs="Times New Roman"/>
          <w:sz w:val="24"/>
          <w:szCs w:val="24"/>
          <w:u w:color="008000"/>
        </w:rPr>
        <w:t>for its prope</w:t>
      </w:r>
      <w:r w:rsidR="003E1B8D" w:rsidRPr="003E1B8D">
        <w:rPr>
          <w:rFonts w:ascii="Times New Roman" w:hAnsi="Times New Roman" w:cs="Times New Roman"/>
          <w:sz w:val="24"/>
          <w:szCs w:val="24"/>
          <w:u w:color="008000"/>
        </w:rPr>
        <w:t>r management and administration</w:t>
      </w:r>
      <w:r w:rsidRPr="003E1B8D">
        <w:rPr>
          <w:rFonts w:ascii="Times New Roman" w:hAnsi="Times New Roman" w:cs="Times New Roman"/>
          <w:sz w:val="24"/>
          <w:szCs w:val="24"/>
          <w:u w:color="008000"/>
        </w:rPr>
        <w:t xml:space="preserve"> or to carry out its legal responsibilities</w:t>
      </w:r>
      <w:bookmarkEnd w:id="71"/>
      <w:r w:rsidRPr="003E1B8D">
        <w:rPr>
          <w:rFonts w:ascii="Times New Roman" w:hAnsi="Times New Roman" w:cs="Times New Roman"/>
          <w:sz w:val="24"/>
          <w:szCs w:val="24"/>
        </w:rPr>
        <w:t>;</w:t>
      </w:r>
    </w:p>
    <w:p w14:paraId="0B207409" w14:textId="01AD287D" w:rsidR="003869D2" w:rsidRDefault="003869D2">
      <w:pPr>
        <w:pStyle w:val="Heading2"/>
        <w:keepNext w:val="0"/>
        <w:keepLines w:val="0"/>
        <w:widowControl w:val="0"/>
        <w:numPr>
          <w:ilvl w:val="0"/>
          <w:numId w:val="0"/>
        </w:numPr>
        <w:adjustRightInd/>
        <w:spacing w:before="0"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 xml:space="preserve">Return to Covered Entity, or if </w:t>
      </w:r>
      <w:bookmarkStart w:id="72" w:name="_cp_text_1_134"/>
      <w:r w:rsidRPr="003E1B8D">
        <w:rPr>
          <w:rFonts w:ascii="Times New Roman" w:hAnsi="Times New Roman" w:cs="Times New Roman"/>
          <w:sz w:val="24"/>
          <w:szCs w:val="24"/>
          <w:u w:color="0000FF"/>
        </w:rPr>
        <w:t>directed</w:t>
      </w:r>
      <w:r w:rsidRPr="003E1B8D">
        <w:rPr>
          <w:rFonts w:ascii="Times New Roman" w:hAnsi="Times New Roman" w:cs="Times New Roman"/>
          <w:sz w:val="24"/>
          <w:szCs w:val="24"/>
        </w:rPr>
        <w:t xml:space="preserve"> </w:t>
      </w:r>
      <w:bookmarkEnd w:id="72"/>
      <w:r w:rsidRPr="003E1B8D">
        <w:rPr>
          <w:rFonts w:ascii="Times New Roman" w:hAnsi="Times New Roman" w:cs="Times New Roman"/>
          <w:sz w:val="24"/>
          <w:szCs w:val="24"/>
        </w:rPr>
        <w:t>by Covered Entity</w:t>
      </w:r>
      <w:bookmarkStart w:id="73" w:name="_cp_text_1_135"/>
      <w:r w:rsidRPr="003E1B8D">
        <w:rPr>
          <w:rFonts w:ascii="Times New Roman" w:hAnsi="Times New Roman" w:cs="Times New Roman"/>
          <w:sz w:val="24"/>
          <w:szCs w:val="24"/>
          <w:u w:color="0000FF"/>
        </w:rPr>
        <w:t xml:space="preserve"> in writing</w:t>
      </w:r>
      <w:bookmarkEnd w:id="73"/>
      <w:r>
        <w:rPr>
          <w:rFonts w:ascii="Times New Roman" w:hAnsi="Times New Roman" w:cs="Times New Roman"/>
          <w:sz w:val="24"/>
          <w:szCs w:val="24"/>
        </w:rPr>
        <w:t>, destroy any remaining Protected Health Information that it maintains in any form;</w:t>
      </w:r>
    </w:p>
    <w:p w14:paraId="77103430" w14:textId="7FA4E29C" w:rsidR="003869D2" w:rsidRPr="003E1B8D" w:rsidRDefault="003869D2">
      <w:pPr>
        <w:pStyle w:val="Heading2"/>
        <w:keepNext w:val="0"/>
        <w:keepLines w:val="0"/>
        <w:widowControl w:val="0"/>
        <w:numPr>
          <w:ilvl w:val="0"/>
          <w:numId w:val="0"/>
        </w:numPr>
        <w:adjustRightInd/>
        <w:spacing w:before="0"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 xml:space="preserve">Continue to use appropriate safeguards and comply with HIPAA Rules to prevent unauthorized use or disclosure of </w:t>
      </w:r>
      <w:bookmarkStart w:id="74" w:name="_cp_text_1_137"/>
      <w:r w:rsidRPr="003E1B8D">
        <w:rPr>
          <w:rFonts w:ascii="Times New Roman" w:hAnsi="Times New Roman" w:cs="Times New Roman"/>
          <w:sz w:val="24"/>
          <w:szCs w:val="24"/>
          <w:u w:color="0000FF"/>
        </w:rPr>
        <w:t>any</w:t>
      </w:r>
      <w:r w:rsidRPr="003E1B8D">
        <w:rPr>
          <w:rFonts w:ascii="Times New Roman" w:hAnsi="Times New Roman" w:cs="Times New Roman"/>
          <w:sz w:val="24"/>
          <w:szCs w:val="24"/>
        </w:rPr>
        <w:t xml:space="preserve"> </w:t>
      </w:r>
      <w:bookmarkEnd w:id="74"/>
      <w:r w:rsidRPr="003E1B8D">
        <w:rPr>
          <w:rFonts w:ascii="Times New Roman" w:hAnsi="Times New Roman" w:cs="Times New Roman"/>
          <w:sz w:val="24"/>
          <w:szCs w:val="24"/>
        </w:rPr>
        <w:t>Protected Health Information</w:t>
      </w:r>
      <w:bookmarkStart w:id="75" w:name="_cp_text_1_138"/>
      <w:r w:rsidRPr="003E1B8D">
        <w:rPr>
          <w:rFonts w:ascii="Times New Roman" w:hAnsi="Times New Roman" w:cs="Times New Roman"/>
          <w:sz w:val="24"/>
          <w:szCs w:val="24"/>
          <w:u w:color="0000FF"/>
        </w:rPr>
        <w:t xml:space="preserve"> it retains</w:t>
      </w:r>
      <w:bookmarkEnd w:id="75"/>
      <w:r w:rsidRPr="003E1B8D">
        <w:rPr>
          <w:rFonts w:ascii="Times New Roman" w:hAnsi="Times New Roman" w:cs="Times New Roman"/>
          <w:sz w:val="24"/>
          <w:szCs w:val="24"/>
        </w:rPr>
        <w:t>;</w:t>
      </w:r>
      <w:bookmarkStart w:id="76" w:name="_cp_text_1_139"/>
      <w:r w:rsidRPr="003E1B8D">
        <w:rPr>
          <w:rFonts w:ascii="Times New Roman" w:hAnsi="Times New Roman" w:cs="Times New Roman"/>
          <w:sz w:val="24"/>
          <w:szCs w:val="24"/>
          <w:u w:color="0000FF"/>
        </w:rPr>
        <w:t xml:space="preserve"> and</w:t>
      </w:r>
      <w:bookmarkEnd w:id="76"/>
    </w:p>
    <w:p w14:paraId="2FAFDCCF" w14:textId="509422B4" w:rsidR="003869D2" w:rsidRPr="003E1B8D" w:rsidRDefault="003869D2">
      <w:pPr>
        <w:pStyle w:val="Heading2"/>
        <w:keepNext w:val="0"/>
        <w:keepLines w:val="0"/>
        <w:widowControl w:val="0"/>
        <w:numPr>
          <w:ilvl w:val="0"/>
          <w:numId w:val="0"/>
        </w:numPr>
        <w:adjustRightInd/>
        <w:spacing w:before="0"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Not use or disclose any Protected Health Information it retains other than for the purposes for which the Protected Health Information was retained</w:t>
      </w:r>
      <w:bookmarkStart w:id="77" w:name="_cp_text_1_141"/>
      <w:r w:rsidRPr="003E1B8D">
        <w:rPr>
          <w:rFonts w:ascii="Times New Roman" w:hAnsi="Times New Roman" w:cs="Times New Roman"/>
          <w:sz w:val="24"/>
          <w:szCs w:val="24"/>
        </w:rPr>
        <w:t>, subject to the restrictions set forth in this Agreement.</w:t>
      </w:r>
      <w:bookmarkStart w:id="78" w:name="_cp_text_2_150"/>
      <w:bookmarkEnd w:id="77"/>
    </w:p>
    <w:bookmarkEnd w:id="78"/>
    <w:p w14:paraId="08B6D0A9" w14:textId="55898AC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 xml:space="preserve">Upon Termination, Covered Entity may authorize Business Associate to transmit Protected Health Information to another </w:t>
      </w:r>
      <w:bookmarkStart w:id="79" w:name="_cp_text_1_152"/>
      <w:r w:rsidRPr="003E1B8D">
        <w:rPr>
          <w:rFonts w:ascii="Times New Roman" w:hAnsi="Times New Roman" w:cs="Times New Roman"/>
          <w:sz w:val="24"/>
          <w:szCs w:val="24"/>
          <w:u w:color="0000FF"/>
        </w:rPr>
        <w:t>business associate</w:t>
      </w:r>
      <w:r>
        <w:rPr>
          <w:rFonts w:ascii="Times New Roman" w:hAnsi="Times New Roman" w:cs="Times New Roman"/>
          <w:sz w:val="24"/>
          <w:szCs w:val="24"/>
        </w:rPr>
        <w:t xml:space="preserve"> </w:t>
      </w:r>
      <w:bookmarkEnd w:id="79"/>
      <w:r>
        <w:rPr>
          <w:rFonts w:ascii="Times New Roman" w:hAnsi="Times New Roman" w:cs="Times New Roman"/>
          <w:sz w:val="24"/>
          <w:szCs w:val="24"/>
        </w:rPr>
        <w:t>of the Covered Entity pursuant to Covered Entity’s written instructions.</w:t>
      </w:r>
    </w:p>
    <w:p w14:paraId="686FA69A" w14:textId="352E2CD3"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 xml:space="preserve">This Section shall </w:t>
      </w:r>
      <w:bookmarkStart w:id="80" w:name="_cp_text_1_153"/>
      <w:r w:rsidRPr="003E1B8D">
        <w:rPr>
          <w:rFonts w:ascii="Times New Roman" w:hAnsi="Times New Roman" w:cs="Times New Roman"/>
          <w:sz w:val="24"/>
          <w:szCs w:val="24"/>
          <w:u w:color="0000FF"/>
        </w:rPr>
        <w:t>also</w:t>
      </w:r>
      <w:r>
        <w:rPr>
          <w:rFonts w:ascii="Times New Roman" w:hAnsi="Times New Roman" w:cs="Times New Roman"/>
          <w:sz w:val="24"/>
          <w:szCs w:val="24"/>
        </w:rPr>
        <w:t xml:space="preserve"> </w:t>
      </w:r>
      <w:bookmarkEnd w:id="80"/>
      <w:r>
        <w:rPr>
          <w:rFonts w:ascii="Times New Roman" w:hAnsi="Times New Roman" w:cs="Times New Roman"/>
          <w:sz w:val="24"/>
          <w:szCs w:val="24"/>
        </w:rPr>
        <w:t xml:space="preserve">apply to Protected Health Information that is in the possession of Business Associate’s subcontractors.  Business Associate shall ensure the return or destruction (if </w:t>
      </w:r>
      <w:bookmarkStart w:id="81" w:name="_cp_text_1_155"/>
      <w:r w:rsidRPr="003E1B8D">
        <w:rPr>
          <w:rFonts w:ascii="Times New Roman" w:hAnsi="Times New Roman" w:cs="Times New Roman"/>
          <w:sz w:val="24"/>
          <w:szCs w:val="24"/>
          <w:u w:color="0000FF"/>
        </w:rPr>
        <w:t>directed</w:t>
      </w:r>
      <w:r>
        <w:rPr>
          <w:rFonts w:ascii="Times New Roman" w:hAnsi="Times New Roman" w:cs="Times New Roman"/>
          <w:sz w:val="24"/>
          <w:szCs w:val="24"/>
        </w:rPr>
        <w:t xml:space="preserve"> </w:t>
      </w:r>
      <w:bookmarkEnd w:id="81"/>
      <w:r>
        <w:rPr>
          <w:rFonts w:ascii="Times New Roman" w:hAnsi="Times New Roman" w:cs="Times New Roman"/>
          <w:sz w:val="24"/>
          <w:szCs w:val="24"/>
        </w:rPr>
        <w:t>by Covered Entity) of such Protected Health Information.</w:t>
      </w:r>
    </w:p>
    <w:p w14:paraId="1E575F87" w14:textId="7777777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The rights and obligations of Business Associate under Articles 2 and 3 of this Agreement shall survive the termination of this Agreement.</w:t>
      </w:r>
    </w:p>
    <w:p w14:paraId="18F88201" w14:textId="77777777" w:rsidR="003869D2" w:rsidRDefault="003869D2">
      <w:pPr>
        <w:pStyle w:val="Heading1"/>
        <w:keepNext w:val="0"/>
        <w:keepLines w:val="0"/>
        <w:widowControl w:val="0"/>
        <w:numPr>
          <w:ilvl w:val="0"/>
          <w:numId w:val="0"/>
        </w:numPr>
        <w:adjustRightInd/>
        <w:spacing w:before="0" w:after="240" w:line="240" w:lineRule="auto"/>
        <w:ind w:left="1080" w:hanging="360"/>
        <w:jc w:val="center"/>
        <w:rPr>
          <w:rFonts w:ascii="Times New Roman" w:hAnsi="Times New Roman" w:cs="Times New Roman"/>
          <w:sz w:val="24"/>
          <w:szCs w:val="24"/>
        </w:rPr>
      </w:pPr>
      <w:r>
        <w:rPr>
          <w:rFonts w:ascii="Times New Roman" w:hAnsi="Times New Roman" w:cs="Times New Roman"/>
          <w:b/>
          <w:sz w:val="24"/>
          <w:szCs w:val="24"/>
        </w:rPr>
        <w:t>Article 6</w:t>
      </w:r>
      <w:r>
        <w:rPr>
          <w:rFonts w:ascii="Times New Roman" w:hAnsi="Times New Roman" w:cs="Times New Roman"/>
          <w:b/>
          <w:sz w:val="24"/>
          <w:szCs w:val="24"/>
        </w:rPr>
        <w:tab/>
      </w:r>
    </w:p>
    <w:p w14:paraId="10A0308A" w14:textId="77777777" w:rsidR="003869D2" w:rsidRDefault="003869D2" w:rsidP="00F3418E">
      <w:pPr>
        <w:pStyle w:val="Heading1"/>
        <w:keepNext w:val="0"/>
        <w:keepLines w:val="0"/>
        <w:widowControl w:val="0"/>
        <w:numPr>
          <w:ilvl w:val="0"/>
          <w:numId w:val="0"/>
        </w:numPr>
        <w:adjustRightInd/>
        <w:spacing w:before="0" w:line="240" w:lineRule="auto"/>
        <w:jc w:val="center"/>
        <w:rPr>
          <w:rFonts w:ascii="Times New Roman" w:hAnsi="Times New Roman" w:cs="Times New Roman"/>
          <w:b/>
          <w:sz w:val="24"/>
          <w:szCs w:val="24"/>
        </w:rPr>
      </w:pPr>
      <w:r>
        <w:rPr>
          <w:rFonts w:ascii="Times New Roman" w:hAnsi="Times New Roman" w:cs="Times New Roman"/>
          <w:b/>
          <w:sz w:val="24"/>
          <w:szCs w:val="24"/>
        </w:rPr>
        <w:t>Miscellaneous</w:t>
      </w:r>
    </w:p>
    <w:p w14:paraId="6C72DF3E" w14:textId="77777777" w:rsidR="003869D2" w:rsidRDefault="003869D2">
      <w:pPr>
        <w:pStyle w:val="ListParagraph"/>
        <w:widowControl w:val="0"/>
        <w:adjustRightInd/>
        <w:spacing w:after="240" w:line="240" w:lineRule="auto"/>
        <w:ind w:left="360" w:hanging="360"/>
        <w:jc w:val="both"/>
        <w:rPr>
          <w:rFonts w:ascii="Times New Roman" w:hAnsi="Times New Roman" w:cs="Times New Roman"/>
          <w:vanish/>
          <w:sz w:val="24"/>
          <w:szCs w:val="24"/>
        </w:rPr>
      </w:pPr>
      <w:r>
        <w:rPr>
          <w:rFonts w:ascii="Times New Roman" w:hAnsi="Times New Roman" w:cs="Times New Roman"/>
          <w:vanish/>
          <w:sz w:val="24"/>
          <w:szCs w:val="24"/>
        </w:rPr>
        <w:t xml:space="preserve">6. </w:t>
      </w:r>
      <w:r>
        <w:rPr>
          <w:rFonts w:ascii="Times New Roman" w:hAnsi="Times New Roman" w:cs="Times New Roman"/>
          <w:vanish/>
          <w:sz w:val="24"/>
          <w:szCs w:val="24"/>
        </w:rPr>
        <w:tab/>
      </w:r>
    </w:p>
    <w:p w14:paraId="0DEB47CF" w14:textId="7777777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color w:val="FF0000"/>
          <w:sz w:val="24"/>
          <w:szCs w:val="24"/>
        </w:rPr>
      </w:pPr>
      <w:r>
        <w:rPr>
          <w:rFonts w:ascii="Times New Roman" w:hAnsi="Times New Roman" w:cs="Times New Roman"/>
          <w:sz w:val="24"/>
          <w:szCs w:val="24"/>
        </w:rPr>
        <w:t>6.1.</w:t>
      </w:r>
      <w:r>
        <w:rPr>
          <w:rFonts w:ascii="Times New Roman" w:hAnsi="Times New Roman" w:cs="Times New Roman"/>
          <w:sz w:val="24"/>
          <w:szCs w:val="24"/>
        </w:rPr>
        <w:tab/>
      </w:r>
      <w:r>
        <w:rPr>
          <w:rFonts w:ascii="Times New Roman" w:hAnsi="Times New Roman" w:cs="Times New Roman"/>
          <w:sz w:val="24"/>
          <w:szCs w:val="24"/>
          <w:u w:val="single"/>
        </w:rPr>
        <w:t>Notice</w:t>
      </w:r>
      <w:bookmarkStart w:id="82" w:name="_cp_text_2_156"/>
    </w:p>
    <w:bookmarkEnd w:id="82"/>
    <w:p w14:paraId="162E9476" w14:textId="1100DEDE" w:rsidR="003869D2" w:rsidRDefault="003E1B8D">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sidRPr="003E1B8D">
        <w:rPr>
          <w:rFonts w:ascii="Times New Roman" w:hAnsi="Times New Roman" w:cs="Times New Roman"/>
          <w:color w:val="FF0000"/>
          <w:sz w:val="24"/>
          <w:szCs w:val="24"/>
        </w:rPr>
        <w:tab/>
      </w:r>
      <w:r w:rsidR="003869D2">
        <w:rPr>
          <w:rFonts w:ascii="Times New Roman" w:hAnsi="Times New Roman" w:cs="Times New Roman"/>
          <w:sz w:val="24"/>
          <w:szCs w:val="24"/>
        </w:rPr>
        <w:t xml:space="preserve">Notices will be deemed effectively given: (a) when received, if delivered by hand, with </w:t>
      </w:r>
      <w:r w:rsidR="003869D2">
        <w:rPr>
          <w:rFonts w:ascii="Times New Roman" w:hAnsi="Times New Roman" w:cs="Times New Roman"/>
          <w:sz w:val="24"/>
          <w:szCs w:val="24"/>
        </w:rPr>
        <w:lastRenderedPageBreak/>
        <w:t>signed confirmation of receipt; (b) when received, if sent by a nationally recognized overnight courier, signature required; (c) when sent, if by facsimile or electronic mail, in each case, with confirmation of transmission, if sent during the addressee’s normal business hours; on the next business day, if sent after the addressee’s normal business hours; and (d) on the third day after the date mailed by certified or registered mail, return receipt requested, postage prepaid.</w:t>
      </w:r>
    </w:p>
    <w:tbl>
      <w:tblPr>
        <w:tblW w:w="9360" w:type="dxa"/>
        <w:tblInd w:w="1440" w:type="dxa"/>
        <w:tblLayout w:type="fixed"/>
        <w:tblLook w:val="00A0" w:firstRow="1" w:lastRow="0" w:firstColumn="1" w:lastColumn="0" w:noHBand="0" w:noVBand="0"/>
      </w:tblPr>
      <w:tblGrid>
        <w:gridCol w:w="4677"/>
        <w:gridCol w:w="4683"/>
      </w:tblGrid>
      <w:tr w:rsidR="003869D2" w:rsidRPr="00DA267A" w14:paraId="4424DC97" w14:textId="77777777" w:rsidTr="00DA267A">
        <w:tc>
          <w:tcPr>
            <w:tcW w:w="4677" w:type="dxa"/>
            <w:shd w:val="clear" w:color="auto" w:fill="auto"/>
            <w:tcMar>
              <w:left w:w="108" w:type="dxa"/>
              <w:right w:w="108" w:type="dxa"/>
            </w:tcMar>
          </w:tcPr>
          <w:p w14:paraId="1402388E" w14:textId="77777777" w:rsidR="003869D2" w:rsidRPr="00DA267A" w:rsidRDefault="003869D2" w:rsidP="00DA267A">
            <w:pPr>
              <w:widowControl w:val="0"/>
              <w:adjustRightInd/>
              <w:spacing w:after="0" w:line="240" w:lineRule="auto"/>
              <w:jc w:val="both"/>
              <w:rPr>
                <w:rFonts w:ascii="Times New Roman" w:hAnsi="Times New Roman" w:cs="Times New Roman"/>
                <w:b/>
                <w:sz w:val="24"/>
                <w:szCs w:val="24"/>
              </w:rPr>
            </w:pPr>
            <w:r w:rsidRPr="00DA267A">
              <w:rPr>
                <w:rFonts w:ascii="Times New Roman" w:hAnsi="Times New Roman" w:cs="Times New Roman"/>
                <w:b/>
                <w:sz w:val="24"/>
                <w:szCs w:val="24"/>
              </w:rPr>
              <w:t>To</w:t>
            </w:r>
            <w:proofErr w:type="gramStart"/>
            <w:r w:rsidRPr="00DA267A">
              <w:rPr>
                <w:rFonts w:ascii="Times New Roman" w:hAnsi="Times New Roman" w:cs="Times New Roman"/>
                <w:b/>
                <w:sz w:val="24"/>
                <w:szCs w:val="24"/>
              </w:rPr>
              <w:t>:  [</w:t>
            </w:r>
            <w:proofErr w:type="gramEnd"/>
            <w:r w:rsidRPr="00DA267A">
              <w:rPr>
                <w:rFonts w:ascii="Times New Roman" w:hAnsi="Times New Roman" w:cs="Times New Roman"/>
                <w:b/>
                <w:sz w:val="24"/>
                <w:szCs w:val="24"/>
              </w:rPr>
              <w:t xml:space="preserve">partner] </w:t>
            </w:r>
          </w:p>
          <w:p w14:paraId="34405037" w14:textId="77777777" w:rsidR="003869D2" w:rsidRPr="00DA267A" w:rsidRDefault="003869D2" w:rsidP="00DA267A">
            <w:pPr>
              <w:widowControl w:val="0"/>
              <w:adjustRightInd/>
              <w:spacing w:after="0" w:line="240" w:lineRule="auto"/>
              <w:jc w:val="both"/>
              <w:rPr>
                <w:rFonts w:ascii="Times New Roman" w:hAnsi="Times New Roman" w:cs="Times New Roman"/>
                <w:b/>
                <w:sz w:val="24"/>
                <w:szCs w:val="24"/>
              </w:rPr>
            </w:pPr>
          </w:p>
        </w:tc>
        <w:tc>
          <w:tcPr>
            <w:tcW w:w="4683" w:type="dxa"/>
            <w:shd w:val="clear" w:color="auto" w:fill="auto"/>
            <w:tcMar>
              <w:left w:w="108" w:type="dxa"/>
              <w:right w:w="108" w:type="dxa"/>
            </w:tcMar>
          </w:tcPr>
          <w:p w14:paraId="22522367" w14:textId="77777777" w:rsidR="003869D2" w:rsidRPr="00DA267A" w:rsidRDefault="003869D2" w:rsidP="00DA267A">
            <w:pPr>
              <w:widowControl w:val="0"/>
              <w:adjustRightInd/>
              <w:spacing w:after="0" w:line="240" w:lineRule="auto"/>
              <w:jc w:val="both"/>
              <w:rPr>
                <w:rFonts w:ascii="Times New Roman" w:hAnsi="Times New Roman" w:cs="Times New Roman"/>
                <w:b/>
                <w:sz w:val="24"/>
                <w:szCs w:val="24"/>
              </w:rPr>
            </w:pPr>
            <w:r w:rsidRPr="00DA267A">
              <w:rPr>
                <w:rFonts w:ascii="Times New Roman" w:hAnsi="Times New Roman" w:cs="Times New Roman"/>
                <w:b/>
                <w:sz w:val="24"/>
                <w:szCs w:val="24"/>
              </w:rPr>
              <w:t>To: WMU</w:t>
            </w:r>
          </w:p>
        </w:tc>
      </w:tr>
      <w:tr w:rsidR="003869D2" w:rsidRPr="00DA267A" w14:paraId="3F9AAC5F" w14:textId="77777777" w:rsidTr="00DA267A">
        <w:tc>
          <w:tcPr>
            <w:tcW w:w="4677" w:type="dxa"/>
            <w:shd w:val="clear" w:color="auto" w:fill="auto"/>
            <w:tcMar>
              <w:left w:w="108" w:type="dxa"/>
              <w:right w:w="108" w:type="dxa"/>
            </w:tcMar>
          </w:tcPr>
          <w:p w14:paraId="552F7335"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[name]</w:t>
            </w:r>
          </w:p>
        </w:tc>
        <w:tc>
          <w:tcPr>
            <w:tcW w:w="4683" w:type="dxa"/>
            <w:shd w:val="clear" w:color="auto" w:fill="auto"/>
            <w:tcMar>
              <w:left w:w="108" w:type="dxa"/>
              <w:right w:w="108" w:type="dxa"/>
            </w:tcMar>
          </w:tcPr>
          <w:p w14:paraId="186396BE" w14:textId="7E31E2C4" w:rsidR="003869D2" w:rsidRPr="00DA267A" w:rsidRDefault="003E77C0" w:rsidP="00DA267A">
            <w:pPr>
              <w:widowControl w:val="0"/>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Keith A. Hahn</w:t>
            </w:r>
          </w:p>
        </w:tc>
      </w:tr>
      <w:tr w:rsidR="003869D2" w:rsidRPr="00DA267A" w14:paraId="435A652B" w14:textId="77777777" w:rsidTr="00DA267A">
        <w:tc>
          <w:tcPr>
            <w:tcW w:w="4677" w:type="dxa"/>
            <w:shd w:val="clear" w:color="auto" w:fill="auto"/>
            <w:tcMar>
              <w:left w:w="108" w:type="dxa"/>
              <w:right w:w="108" w:type="dxa"/>
            </w:tcMar>
          </w:tcPr>
          <w:p w14:paraId="2BD39EF1"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[title]</w:t>
            </w:r>
          </w:p>
        </w:tc>
        <w:tc>
          <w:tcPr>
            <w:tcW w:w="4683" w:type="dxa"/>
            <w:shd w:val="clear" w:color="auto" w:fill="auto"/>
            <w:tcMar>
              <w:left w:w="108" w:type="dxa"/>
              <w:right w:w="108" w:type="dxa"/>
            </w:tcMar>
          </w:tcPr>
          <w:p w14:paraId="708542A3" w14:textId="4B2C361E"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General Counsel &amp; HIPAA Officer</w:t>
            </w:r>
          </w:p>
        </w:tc>
      </w:tr>
      <w:tr w:rsidR="003869D2" w:rsidRPr="00DA267A" w14:paraId="0E3CCFF9" w14:textId="77777777" w:rsidTr="00DA267A">
        <w:tc>
          <w:tcPr>
            <w:tcW w:w="4677" w:type="dxa"/>
            <w:shd w:val="clear" w:color="auto" w:fill="auto"/>
            <w:tcMar>
              <w:left w:w="108" w:type="dxa"/>
              <w:right w:w="108" w:type="dxa"/>
            </w:tcMar>
          </w:tcPr>
          <w:p w14:paraId="7DE8097F"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[address]</w:t>
            </w:r>
          </w:p>
          <w:p w14:paraId="49C13609"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p>
        </w:tc>
        <w:tc>
          <w:tcPr>
            <w:tcW w:w="4683" w:type="dxa"/>
            <w:shd w:val="clear" w:color="auto" w:fill="auto"/>
            <w:tcMar>
              <w:left w:w="108" w:type="dxa"/>
              <w:right w:w="108" w:type="dxa"/>
            </w:tcMar>
          </w:tcPr>
          <w:p w14:paraId="1442DC80"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 xml:space="preserve">Western Michigan University </w:t>
            </w:r>
          </w:p>
          <w:p w14:paraId="6411DD2F"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1903 W Michigan Ave.</w:t>
            </w:r>
          </w:p>
          <w:p w14:paraId="1C5F473E"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Kalamazoo, MI 49008-5421</w:t>
            </w:r>
          </w:p>
        </w:tc>
      </w:tr>
      <w:tr w:rsidR="003869D2" w:rsidRPr="00DA267A" w14:paraId="781E4B74" w14:textId="77777777" w:rsidTr="00DA267A">
        <w:tc>
          <w:tcPr>
            <w:tcW w:w="4677" w:type="dxa"/>
            <w:shd w:val="clear" w:color="auto" w:fill="auto"/>
            <w:tcMar>
              <w:left w:w="108" w:type="dxa"/>
              <w:right w:w="108" w:type="dxa"/>
            </w:tcMar>
          </w:tcPr>
          <w:p w14:paraId="4E032AA5"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Ph:</w:t>
            </w:r>
          </w:p>
        </w:tc>
        <w:tc>
          <w:tcPr>
            <w:tcW w:w="4683" w:type="dxa"/>
            <w:shd w:val="clear" w:color="auto" w:fill="auto"/>
            <w:tcMar>
              <w:left w:w="108" w:type="dxa"/>
              <w:right w:w="108" w:type="dxa"/>
            </w:tcMar>
          </w:tcPr>
          <w:p w14:paraId="6A87D5B4"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Ph: 269-387-1900</w:t>
            </w:r>
          </w:p>
        </w:tc>
      </w:tr>
      <w:tr w:rsidR="003869D2" w:rsidRPr="00DA267A" w14:paraId="0BA57C42" w14:textId="77777777" w:rsidTr="00DA267A">
        <w:tc>
          <w:tcPr>
            <w:tcW w:w="4677" w:type="dxa"/>
            <w:shd w:val="clear" w:color="auto" w:fill="auto"/>
            <w:tcMar>
              <w:left w:w="108" w:type="dxa"/>
              <w:right w:w="108" w:type="dxa"/>
            </w:tcMar>
          </w:tcPr>
          <w:p w14:paraId="3D41A504"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 xml:space="preserve">E-mail: </w:t>
            </w:r>
          </w:p>
        </w:tc>
        <w:tc>
          <w:tcPr>
            <w:tcW w:w="4683" w:type="dxa"/>
            <w:shd w:val="clear" w:color="auto" w:fill="auto"/>
            <w:tcMar>
              <w:left w:w="108" w:type="dxa"/>
              <w:right w:w="108" w:type="dxa"/>
            </w:tcMar>
          </w:tcPr>
          <w:p w14:paraId="1A64584E" w14:textId="0A6BE51D" w:rsidR="003869D2" w:rsidRPr="00DA267A" w:rsidRDefault="003869D2" w:rsidP="00DA267A">
            <w:pPr>
              <w:widowControl w:val="0"/>
              <w:adjustRightInd/>
              <w:spacing w:after="0" w:line="240" w:lineRule="auto"/>
              <w:jc w:val="both"/>
              <w:rPr>
                <w:rFonts w:ascii="Times New Roman" w:hAnsi="Times New Roman" w:cs="Times New Roman"/>
                <w:color w:val="0000FF"/>
                <w:sz w:val="24"/>
                <w:szCs w:val="24"/>
                <w:u w:val="single"/>
              </w:rPr>
            </w:pPr>
            <w:r w:rsidRPr="00DA267A">
              <w:rPr>
                <w:rFonts w:ascii="Times New Roman" w:hAnsi="Times New Roman" w:cs="Times New Roman"/>
                <w:sz w:val="24"/>
                <w:szCs w:val="24"/>
              </w:rPr>
              <w:t xml:space="preserve">E-mail: </w:t>
            </w:r>
            <w:bookmarkStart w:id="83" w:name="_cp_field_47_159"/>
            <w:r w:rsidRPr="00DA267A">
              <w:rPr>
                <w:rStyle w:val="Hyperlink"/>
                <w:rFonts w:ascii="Times New Roman" w:hAnsi="Times New Roman" w:cs="Times New Roman"/>
                <w:color w:val="0000FF"/>
                <w:sz w:val="24"/>
                <w:szCs w:val="24"/>
                <w:u w:color="0000FF"/>
              </w:rPr>
              <w:fldChar w:fldCharType="begin"/>
            </w:r>
            <w:r w:rsidRPr="00DA267A">
              <w:rPr>
                <w:rStyle w:val="Hyperlink"/>
                <w:rFonts w:ascii="Times New Roman" w:hAnsi="Times New Roman" w:cs="Times New Roman"/>
                <w:color w:val="0000FF"/>
                <w:sz w:val="24"/>
                <w:szCs w:val="24"/>
                <w:u w:color="0000FF"/>
              </w:rPr>
              <w:instrText>HYPERLINK "mailto:hipaa-officer@wmich.edu"</w:instrText>
            </w:r>
            <w:r w:rsidRPr="00DA267A">
              <w:rPr>
                <w:rStyle w:val="Hyperlink"/>
                <w:rFonts w:ascii="Times New Roman" w:hAnsi="Times New Roman" w:cs="Times New Roman"/>
                <w:color w:val="0000FF"/>
                <w:sz w:val="24"/>
                <w:szCs w:val="24"/>
                <w:u w:color="0000FF"/>
              </w:rPr>
              <w:fldChar w:fldCharType="separate"/>
            </w:r>
            <w:r w:rsidRPr="00DA267A">
              <w:rPr>
                <w:rStyle w:val="Hyperlink"/>
                <w:rFonts w:ascii="Times New Roman" w:hAnsi="Times New Roman" w:cs="Times New Roman"/>
                <w:color w:val="0000FF"/>
                <w:sz w:val="24"/>
                <w:szCs w:val="24"/>
                <w:u w:color="0000FF"/>
              </w:rPr>
              <w:t>hipaa-officer@wmich.edu</w:t>
            </w:r>
            <w:r w:rsidRPr="00DA267A">
              <w:rPr>
                <w:rStyle w:val="Hyperlink"/>
                <w:rFonts w:ascii="Times New Roman" w:hAnsi="Times New Roman" w:cs="Times New Roman"/>
                <w:color w:val="0000FF"/>
                <w:sz w:val="24"/>
                <w:szCs w:val="24"/>
                <w:u w:color="0000FF"/>
              </w:rPr>
              <w:fldChar w:fldCharType="end"/>
            </w:r>
            <w:bookmarkStart w:id="84" w:name="_cp_text_1_160"/>
            <w:bookmarkEnd w:id="83"/>
          </w:p>
          <w:bookmarkEnd w:id="84"/>
          <w:p w14:paraId="169C779D"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p>
        </w:tc>
      </w:tr>
    </w:tbl>
    <w:p w14:paraId="22FDC1E4" w14:textId="7777777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color w:val="FF0000"/>
          <w:sz w:val="24"/>
          <w:szCs w:val="24"/>
        </w:rPr>
      </w:pPr>
      <w:r>
        <w:rPr>
          <w:rFonts w:ascii="Times New Roman" w:hAnsi="Times New Roman" w:cs="Times New Roman"/>
          <w:sz w:val="24"/>
          <w:szCs w:val="24"/>
        </w:rPr>
        <w:t>6.2.</w:t>
      </w:r>
      <w:r>
        <w:rPr>
          <w:rFonts w:ascii="Times New Roman" w:hAnsi="Times New Roman" w:cs="Times New Roman"/>
          <w:sz w:val="24"/>
          <w:szCs w:val="24"/>
        </w:rPr>
        <w:tab/>
      </w:r>
      <w:r>
        <w:rPr>
          <w:rFonts w:ascii="Times New Roman" w:hAnsi="Times New Roman" w:cs="Times New Roman"/>
          <w:sz w:val="24"/>
          <w:szCs w:val="24"/>
          <w:u w:val="single"/>
        </w:rPr>
        <w:t>Regulatory References</w:t>
      </w:r>
      <w:bookmarkStart w:id="85" w:name="_cp_text_2_162"/>
    </w:p>
    <w:bookmarkEnd w:id="85"/>
    <w:p w14:paraId="7C041168" w14:textId="66045776" w:rsidR="003869D2" w:rsidRPr="0077462A" w:rsidRDefault="0077462A">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sidRPr="0077462A">
        <w:rPr>
          <w:rFonts w:ascii="Times New Roman" w:hAnsi="Times New Roman" w:cs="Times New Roman"/>
          <w:sz w:val="24"/>
          <w:szCs w:val="24"/>
          <w:u w:color="0000FF"/>
        </w:rPr>
        <w:tab/>
      </w:r>
      <w:r w:rsidR="003869D2" w:rsidRPr="0077462A">
        <w:rPr>
          <w:rFonts w:ascii="Times New Roman" w:hAnsi="Times New Roman" w:cs="Times New Roman"/>
          <w:sz w:val="24"/>
          <w:szCs w:val="24"/>
        </w:rPr>
        <w:t xml:space="preserve">A reference in this Agreement to a section in the HIPAA Rules means the section as </w:t>
      </w:r>
      <w:bookmarkStart w:id="86" w:name="_cp_text_1_165"/>
      <w:r w:rsidR="003869D2" w:rsidRPr="0077462A">
        <w:rPr>
          <w:rFonts w:ascii="Times New Roman" w:hAnsi="Times New Roman" w:cs="Times New Roman"/>
          <w:sz w:val="24"/>
          <w:szCs w:val="24"/>
          <w:u w:color="0000FF"/>
        </w:rPr>
        <w:t>they exist now</w:t>
      </w:r>
      <w:r w:rsidR="003869D2" w:rsidRPr="0077462A">
        <w:rPr>
          <w:rFonts w:ascii="Times New Roman" w:hAnsi="Times New Roman" w:cs="Times New Roman"/>
          <w:sz w:val="24"/>
          <w:szCs w:val="24"/>
        </w:rPr>
        <w:t xml:space="preserve"> </w:t>
      </w:r>
      <w:bookmarkEnd w:id="86"/>
      <w:r w:rsidR="003869D2" w:rsidRPr="0077462A">
        <w:rPr>
          <w:rFonts w:ascii="Times New Roman" w:hAnsi="Times New Roman" w:cs="Times New Roman"/>
          <w:sz w:val="24"/>
          <w:szCs w:val="24"/>
        </w:rPr>
        <w:t xml:space="preserve">or as </w:t>
      </w:r>
      <w:bookmarkStart w:id="87" w:name="_cp_text_1_166"/>
      <w:r w:rsidR="003869D2" w:rsidRPr="0077462A">
        <w:rPr>
          <w:rFonts w:ascii="Times New Roman" w:hAnsi="Times New Roman" w:cs="Times New Roman"/>
          <w:sz w:val="24"/>
          <w:szCs w:val="24"/>
          <w:u w:color="0000FF"/>
        </w:rPr>
        <w:t>they may be</w:t>
      </w:r>
      <w:r w:rsidR="003869D2" w:rsidRPr="0077462A">
        <w:rPr>
          <w:rFonts w:ascii="Times New Roman" w:hAnsi="Times New Roman" w:cs="Times New Roman"/>
          <w:sz w:val="24"/>
          <w:szCs w:val="24"/>
        </w:rPr>
        <w:t xml:space="preserve"> </w:t>
      </w:r>
      <w:bookmarkEnd w:id="87"/>
      <w:r w:rsidR="003869D2" w:rsidRPr="0077462A">
        <w:rPr>
          <w:rFonts w:ascii="Times New Roman" w:hAnsi="Times New Roman" w:cs="Times New Roman"/>
          <w:sz w:val="24"/>
          <w:szCs w:val="24"/>
        </w:rPr>
        <w:t>amended.</w:t>
      </w:r>
    </w:p>
    <w:p w14:paraId="431CAADB" w14:textId="7777777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color w:val="FF0000"/>
          <w:sz w:val="24"/>
          <w:szCs w:val="24"/>
        </w:rPr>
      </w:pPr>
      <w:r>
        <w:rPr>
          <w:rFonts w:ascii="Times New Roman" w:hAnsi="Times New Roman" w:cs="Times New Roman"/>
          <w:sz w:val="24"/>
          <w:szCs w:val="24"/>
        </w:rPr>
        <w:t>6.3.</w:t>
      </w:r>
      <w:r>
        <w:rPr>
          <w:rFonts w:ascii="Times New Roman" w:hAnsi="Times New Roman" w:cs="Times New Roman"/>
          <w:sz w:val="24"/>
          <w:szCs w:val="24"/>
        </w:rPr>
        <w:tab/>
      </w:r>
      <w:r>
        <w:rPr>
          <w:rFonts w:ascii="Times New Roman" w:hAnsi="Times New Roman" w:cs="Times New Roman"/>
          <w:sz w:val="24"/>
          <w:szCs w:val="24"/>
          <w:u w:val="single"/>
        </w:rPr>
        <w:t>Amendment</w:t>
      </w:r>
      <w:bookmarkStart w:id="88" w:name="_cp_text_2_167"/>
    </w:p>
    <w:bookmarkEnd w:id="88"/>
    <w:p w14:paraId="5357D110" w14:textId="3FC8D9FE" w:rsidR="0077462A" w:rsidRDefault="0077462A" w:rsidP="00E86E89">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sidRPr="0077462A">
        <w:rPr>
          <w:rFonts w:ascii="Times New Roman" w:hAnsi="Times New Roman" w:cs="Times New Roman"/>
          <w:sz w:val="24"/>
          <w:szCs w:val="24"/>
          <w:u w:color="0000FF"/>
        </w:rPr>
        <w:tab/>
      </w:r>
      <w:r w:rsidR="003869D2" w:rsidRPr="0077462A">
        <w:rPr>
          <w:rFonts w:ascii="Times New Roman" w:hAnsi="Times New Roman" w:cs="Times New Roman"/>
          <w:sz w:val="24"/>
          <w:szCs w:val="24"/>
        </w:rPr>
        <w:t xml:space="preserve">This Agreement may only be amended in a written document signed by an authorized representative of each </w:t>
      </w:r>
      <w:bookmarkStart w:id="89" w:name="_cp_text_1_170"/>
      <w:r w:rsidR="003869D2" w:rsidRPr="0077462A">
        <w:rPr>
          <w:rFonts w:ascii="Times New Roman" w:hAnsi="Times New Roman" w:cs="Times New Roman"/>
          <w:sz w:val="24"/>
          <w:szCs w:val="24"/>
          <w:u w:color="0000FF"/>
        </w:rPr>
        <w:t>Party</w:t>
      </w:r>
      <w:bookmarkEnd w:id="89"/>
      <w:r w:rsidR="003869D2" w:rsidRPr="0077462A">
        <w:rPr>
          <w:rFonts w:ascii="Times New Roman" w:hAnsi="Times New Roman" w:cs="Times New Roman"/>
          <w:sz w:val="24"/>
          <w:szCs w:val="24"/>
        </w:rPr>
        <w:t xml:space="preserve">. The </w:t>
      </w:r>
      <w:bookmarkStart w:id="90" w:name="_cp_text_1_172"/>
      <w:r w:rsidR="003869D2" w:rsidRPr="0077462A">
        <w:rPr>
          <w:rFonts w:ascii="Times New Roman" w:hAnsi="Times New Roman" w:cs="Times New Roman"/>
          <w:sz w:val="24"/>
          <w:szCs w:val="24"/>
          <w:u w:color="0000FF"/>
        </w:rPr>
        <w:t>Parties</w:t>
      </w:r>
      <w:r w:rsidR="003869D2" w:rsidRPr="0077462A">
        <w:rPr>
          <w:rFonts w:ascii="Times New Roman" w:hAnsi="Times New Roman" w:cs="Times New Roman"/>
          <w:sz w:val="24"/>
          <w:szCs w:val="24"/>
        </w:rPr>
        <w:t xml:space="preserve"> </w:t>
      </w:r>
      <w:bookmarkEnd w:id="90"/>
      <w:r w:rsidR="003869D2" w:rsidRPr="0077462A">
        <w:rPr>
          <w:rFonts w:ascii="Times New Roman" w:hAnsi="Times New Roman" w:cs="Times New Roman"/>
          <w:sz w:val="24"/>
          <w:szCs w:val="24"/>
        </w:rPr>
        <w:t>a</w:t>
      </w:r>
      <w:r w:rsidR="003869D2">
        <w:rPr>
          <w:rFonts w:ascii="Times New Roman" w:hAnsi="Times New Roman" w:cs="Times New Roman"/>
          <w:sz w:val="24"/>
          <w:szCs w:val="24"/>
        </w:rPr>
        <w:t>gree to take such action as is necessary to amend this Agreement from time to time for compliance with the HIPAA Rules and any other applicable law. If the Business Associate refuses to sign such an amendment, this Agreement shall automatically terminate.</w:t>
      </w:r>
    </w:p>
    <w:p w14:paraId="74D35FCF" w14:textId="7777777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color w:val="FF0000"/>
          <w:sz w:val="24"/>
          <w:szCs w:val="24"/>
        </w:rPr>
      </w:pPr>
      <w:r>
        <w:rPr>
          <w:rFonts w:ascii="Times New Roman" w:hAnsi="Times New Roman" w:cs="Times New Roman"/>
          <w:sz w:val="24"/>
          <w:szCs w:val="24"/>
        </w:rPr>
        <w:t>6.4.</w:t>
      </w:r>
      <w:r>
        <w:rPr>
          <w:rFonts w:ascii="Times New Roman" w:hAnsi="Times New Roman" w:cs="Times New Roman"/>
          <w:sz w:val="24"/>
          <w:szCs w:val="24"/>
        </w:rPr>
        <w:tab/>
      </w:r>
      <w:r>
        <w:rPr>
          <w:rFonts w:ascii="Times New Roman" w:hAnsi="Times New Roman" w:cs="Times New Roman"/>
          <w:sz w:val="24"/>
          <w:szCs w:val="24"/>
          <w:u w:val="single"/>
        </w:rPr>
        <w:t>Interpretation</w:t>
      </w:r>
      <w:bookmarkStart w:id="91" w:name="_cp_text_2_173"/>
    </w:p>
    <w:bookmarkEnd w:id="91"/>
    <w:p w14:paraId="6C0F731F" w14:textId="778FACC1" w:rsidR="003869D2" w:rsidRDefault="0077462A">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sidRPr="0077462A">
        <w:rPr>
          <w:rFonts w:ascii="Times New Roman" w:hAnsi="Times New Roman" w:cs="Times New Roman"/>
          <w:color w:val="0000FF"/>
          <w:sz w:val="24"/>
          <w:szCs w:val="24"/>
          <w:u w:color="0000FF"/>
        </w:rPr>
        <w:tab/>
      </w:r>
      <w:r w:rsidR="003869D2">
        <w:rPr>
          <w:rFonts w:ascii="Times New Roman" w:hAnsi="Times New Roman" w:cs="Times New Roman"/>
          <w:sz w:val="24"/>
          <w:szCs w:val="24"/>
        </w:rPr>
        <w:t>Any ambiguity in this Agreement shall be interpreted to permit compliance with the HIPAA Rules.</w:t>
      </w:r>
    </w:p>
    <w:p w14:paraId="27C04DE5" w14:textId="7777777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color w:val="FF0000"/>
          <w:sz w:val="24"/>
          <w:szCs w:val="24"/>
        </w:rPr>
      </w:pPr>
      <w:r>
        <w:rPr>
          <w:rFonts w:ascii="Times New Roman" w:hAnsi="Times New Roman" w:cs="Times New Roman"/>
          <w:sz w:val="24"/>
          <w:szCs w:val="24"/>
        </w:rPr>
        <w:t>6.5.</w:t>
      </w:r>
      <w:r>
        <w:rPr>
          <w:rFonts w:ascii="Times New Roman" w:hAnsi="Times New Roman" w:cs="Times New Roman"/>
          <w:sz w:val="24"/>
          <w:szCs w:val="24"/>
        </w:rPr>
        <w:tab/>
      </w:r>
      <w:r>
        <w:rPr>
          <w:rFonts w:ascii="Times New Roman" w:hAnsi="Times New Roman" w:cs="Times New Roman"/>
          <w:sz w:val="24"/>
          <w:szCs w:val="24"/>
          <w:u w:val="single"/>
        </w:rPr>
        <w:t>Successors</w:t>
      </w:r>
      <w:bookmarkStart w:id="92" w:name="_cp_text_2_175"/>
      <w:r w:rsidRPr="00E86E89">
        <w:rPr>
          <w:rFonts w:ascii="Times New Roman" w:hAnsi="Times New Roman" w:cs="Times New Roman"/>
          <w:color w:val="FF0000"/>
          <w:sz w:val="24"/>
          <w:szCs w:val="24"/>
        </w:rPr>
        <w:t xml:space="preserve"> </w:t>
      </w:r>
    </w:p>
    <w:bookmarkEnd w:id="92"/>
    <w:p w14:paraId="177917BF" w14:textId="71FA5B4F" w:rsidR="003869D2" w:rsidRDefault="0077462A">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rPr>
      </w:pPr>
      <w:r w:rsidRPr="0077462A">
        <w:rPr>
          <w:rFonts w:ascii="Times New Roman" w:hAnsi="Times New Roman" w:cs="Times New Roman"/>
          <w:color w:val="0000FF"/>
          <w:sz w:val="24"/>
          <w:szCs w:val="24"/>
          <w:u w:color="0000FF"/>
        </w:rPr>
        <w:tab/>
      </w:r>
      <w:r w:rsidR="003869D2">
        <w:rPr>
          <w:rFonts w:ascii="Times New Roman" w:hAnsi="Times New Roman" w:cs="Times New Roman"/>
          <w:sz w:val="24"/>
          <w:szCs w:val="24"/>
        </w:rPr>
        <w:t xml:space="preserve">This Agreement is binding on each </w:t>
      </w:r>
      <w:bookmarkStart w:id="93" w:name="_cp_text_1_178"/>
      <w:r w:rsidR="003869D2" w:rsidRPr="0077462A">
        <w:rPr>
          <w:rFonts w:ascii="Times New Roman" w:hAnsi="Times New Roman" w:cs="Times New Roman"/>
          <w:sz w:val="24"/>
          <w:szCs w:val="24"/>
          <w:u w:color="0000FF"/>
        </w:rPr>
        <w:t>Party’s</w:t>
      </w:r>
      <w:r w:rsidR="003869D2">
        <w:rPr>
          <w:rFonts w:ascii="Times New Roman" w:hAnsi="Times New Roman" w:cs="Times New Roman"/>
          <w:sz w:val="24"/>
          <w:szCs w:val="24"/>
        </w:rPr>
        <w:t xml:space="preserve"> </w:t>
      </w:r>
      <w:bookmarkEnd w:id="93"/>
      <w:r w:rsidR="003869D2">
        <w:rPr>
          <w:rFonts w:ascii="Times New Roman" w:hAnsi="Times New Roman" w:cs="Times New Roman"/>
          <w:sz w:val="24"/>
          <w:szCs w:val="24"/>
        </w:rPr>
        <w:t>legal successors.</w:t>
      </w:r>
    </w:p>
    <w:p w14:paraId="1B90ADCA" w14:textId="77777777" w:rsidR="003869D2" w:rsidRDefault="003869D2">
      <w:pPr>
        <w:pStyle w:val="Heading1"/>
        <w:keepNext w:val="0"/>
        <w:keepLines w:val="0"/>
        <w:widowControl w:val="0"/>
        <w:numPr>
          <w:ilvl w:val="0"/>
          <w:numId w:val="0"/>
        </w:numPr>
        <w:adjustRightInd/>
        <w:spacing w:before="0" w:after="240" w:line="240" w:lineRule="auto"/>
        <w:ind w:left="792" w:hanging="432"/>
        <w:jc w:val="both"/>
        <w:rPr>
          <w:rFonts w:ascii="Times New Roman" w:hAnsi="Times New Roman" w:cs="Times New Roman"/>
          <w:sz w:val="24"/>
          <w:szCs w:val="24"/>
          <w:u w:val="single"/>
        </w:rPr>
      </w:pPr>
      <w:r>
        <w:rPr>
          <w:rFonts w:ascii="Times New Roman" w:hAnsi="Times New Roman" w:cs="Times New Roman"/>
          <w:sz w:val="24"/>
          <w:szCs w:val="24"/>
        </w:rPr>
        <w:t>6.6.</w:t>
      </w:r>
      <w:r>
        <w:rPr>
          <w:rFonts w:ascii="Times New Roman" w:hAnsi="Times New Roman" w:cs="Times New Roman"/>
          <w:sz w:val="24"/>
          <w:szCs w:val="24"/>
        </w:rPr>
        <w:tab/>
      </w:r>
      <w:r>
        <w:rPr>
          <w:rFonts w:ascii="Times New Roman" w:hAnsi="Times New Roman" w:cs="Times New Roman"/>
          <w:sz w:val="24"/>
          <w:szCs w:val="24"/>
          <w:u w:val="single"/>
        </w:rPr>
        <w:t>Indemnification</w:t>
      </w:r>
    </w:p>
    <w:p w14:paraId="1867E917" w14:textId="0C752108" w:rsidR="003869D2" w:rsidRDefault="003869D2">
      <w:pPr>
        <w:pStyle w:val="Heading1"/>
        <w:keepNext w:val="0"/>
        <w:keepLines w:val="0"/>
        <w:widowControl w:val="0"/>
        <w:numPr>
          <w:ilvl w:val="0"/>
          <w:numId w:val="0"/>
        </w:numPr>
        <w:adjustRightInd/>
        <w:spacing w:before="0"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t>6.6.1.</w:t>
      </w:r>
      <w:r>
        <w:rPr>
          <w:rFonts w:ascii="Times New Roman" w:hAnsi="Times New Roman" w:cs="Times New Roman"/>
          <w:sz w:val="24"/>
          <w:szCs w:val="24"/>
        </w:rPr>
        <w:tab/>
      </w:r>
      <w:bookmarkStart w:id="94" w:name="_cp_text_1_180"/>
      <w:r w:rsidRPr="0077462A">
        <w:rPr>
          <w:rFonts w:ascii="Times New Roman" w:hAnsi="Times New Roman" w:cs="Times New Roman"/>
          <w:sz w:val="24"/>
          <w:szCs w:val="24"/>
          <w:u w:color="0000FF"/>
        </w:rPr>
        <w:t>To the extent permissible under applicable law, and regardless</w:t>
      </w:r>
      <w:r w:rsidRPr="0077462A">
        <w:rPr>
          <w:rFonts w:ascii="Times New Roman" w:hAnsi="Times New Roman" w:cs="Times New Roman"/>
          <w:sz w:val="24"/>
          <w:szCs w:val="24"/>
        </w:rPr>
        <w:t xml:space="preserve"> </w:t>
      </w:r>
      <w:bookmarkEnd w:id="94"/>
      <w:r w:rsidRPr="0077462A">
        <w:rPr>
          <w:rFonts w:ascii="Times New Roman" w:hAnsi="Times New Roman" w:cs="Times New Roman"/>
          <w:sz w:val="24"/>
          <w:szCs w:val="24"/>
        </w:rPr>
        <w:t>of whether Business Associate is Covered Entity’s agent, Business Associate agrees to indemnify</w:t>
      </w:r>
      <w:bookmarkStart w:id="95" w:name="_cp_text_1_181"/>
      <w:r w:rsidRPr="0077462A">
        <w:rPr>
          <w:rFonts w:ascii="Times New Roman" w:hAnsi="Times New Roman" w:cs="Times New Roman"/>
          <w:sz w:val="24"/>
          <w:szCs w:val="24"/>
          <w:u w:color="0000FF"/>
        </w:rPr>
        <w:t>, defend</w:t>
      </w:r>
      <w:r w:rsidRPr="0077462A">
        <w:rPr>
          <w:rFonts w:ascii="Times New Roman" w:hAnsi="Times New Roman" w:cs="Times New Roman"/>
          <w:sz w:val="24"/>
          <w:szCs w:val="24"/>
        </w:rPr>
        <w:t xml:space="preserve"> </w:t>
      </w:r>
      <w:bookmarkEnd w:id="95"/>
      <w:r w:rsidRPr="0077462A">
        <w:rPr>
          <w:rFonts w:ascii="Times New Roman" w:hAnsi="Times New Roman" w:cs="Times New Roman"/>
          <w:sz w:val="24"/>
          <w:szCs w:val="24"/>
        </w:rPr>
        <w:t xml:space="preserve">and hold harmless Covered Entity, its directors, officers, and employees </w:t>
      </w:r>
      <w:bookmarkStart w:id="96" w:name="_cp_text_1_182"/>
      <w:r w:rsidRPr="0077462A">
        <w:rPr>
          <w:rFonts w:ascii="Times New Roman" w:hAnsi="Times New Roman" w:cs="Times New Roman"/>
          <w:sz w:val="24"/>
          <w:szCs w:val="24"/>
          <w:u w:color="0000FF"/>
        </w:rPr>
        <w:t>from and</w:t>
      </w:r>
      <w:r w:rsidRPr="0077462A">
        <w:rPr>
          <w:rFonts w:ascii="Times New Roman" w:hAnsi="Times New Roman" w:cs="Times New Roman"/>
          <w:sz w:val="24"/>
          <w:szCs w:val="24"/>
        </w:rPr>
        <w:t xml:space="preserve"> </w:t>
      </w:r>
      <w:bookmarkEnd w:id="96"/>
      <w:r w:rsidRPr="0077462A">
        <w:rPr>
          <w:rFonts w:ascii="Times New Roman" w:hAnsi="Times New Roman" w:cs="Times New Roman"/>
          <w:sz w:val="24"/>
          <w:szCs w:val="24"/>
        </w:rPr>
        <w:t>again</w:t>
      </w:r>
      <w:r>
        <w:rPr>
          <w:rFonts w:ascii="Times New Roman" w:hAnsi="Times New Roman" w:cs="Times New Roman"/>
          <w:sz w:val="24"/>
          <w:szCs w:val="24"/>
        </w:rPr>
        <w:t>st any and all claims, lawsuits, settlements, judgments, costs, penalties, and expenses, including attorneys’ fees, resulting from or arising out of or in connection with Business Associate, its subcontractors’, or its agents’ use or disclosure of Protected Health Information in violation of this Agreement.</w:t>
      </w:r>
    </w:p>
    <w:p w14:paraId="6565CE80" w14:textId="057B08A6" w:rsidR="003869D2" w:rsidRDefault="003869D2">
      <w:pPr>
        <w:pStyle w:val="Heading1"/>
        <w:keepNext w:val="0"/>
        <w:keepLines w:val="0"/>
        <w:widowControl w:val="0"/>
        <w:numPr>
          <w:ilvl w:val="0"/>
          <w:numId w:val="0"/>
        </w:numPr>
        <w:adjustRightInd/>
        <w:spacing w:before="0" w:after="240" w:line="240" w:lineRule="auto"/>
        <w:ind w:left="1224" w:hanging="504"/>
        <w:jc w:val="both"/>
        <w:rPr>
          <w:rFonts w:ascii="Times New Roman" w:hAnsi="Times New Roman" w:cs="Times New Roman"/>
          <w:sz w:val="24"/>
          <w:szCs w:val="24"/>
        </w:rPr>
      </w:pPr>
      <w:r>
        <w:rPr>
          <w:rFonts w:ascii="Times New Roman" w:hAnsi="Times New Roman" w:cs="Times New Roman"/>
          <w:sz w:val="24"/>
          <w:szCs w:val="24"/>
        </w:rPr>
        <w:lastRenderedPageBreak/>
        <w:t>6.6.2.</w:t>
      </w:r>
      <w:r>
        <w:rPr>
          <w:rFonts w:ascii="Times New Roman" w:hAnsi="Times New Roman" w:cs="Times New Roman"/>
          <w:sz w:val="24"/>
          <w:szCs w:val="24"/>
        </w:rPr>
        <w:tab/>
      </w:r>
      <w:bookmarkStart w:id="97" w:name="_cp_text_1_183"/>
      <w:r w:rsidRPr="00263C69">
        <w:rPr>
          <w:rFonts w:ascii="Times New Roman" w:hAnsi="Times New Roman" w:cs="Times New Roman"/>
          <w:sz w:val="24"/>
          <w:szCs w:val="24"/>
          <w:u w:color="0000FF"/>
        </w:rPr>
        <w:t>To the extent permissible under applicable law,</w:t>
      </w:r>
      <w:r w:rsidRPr="00263C69">
        <w:rPr>
          <w:rFonts w:ascii="Times New Roman" w:hAnsi="Times New Roman" w:cs="Times New Roman"/>
          <w:sz w:val="24"/>
          <w:szCs w:val="24"/>
        </w:rPr>
        <w:t xml:space="preserve"> </w:t>
      </w:r>
      <w:bookmarkEnd w:id="97"/>
      <w:r w:rsidRPr="00263C69">
        <w:rPr>
          <w:rFonts w:ascii="Times New Roman" w:hAnsi="Times New Roman" w:cs="Times New Roman"/>
          <w:sz w:val="24"/>
          <w:szCs w:val="24"/>
        </w:rPr>
        <w:t>Covered Entity agrees to indemnify</w:t>
      </w:r>
      <w:bookmarkStart w:id="98" w:name="_cp_text_1_184"/>
      <w:r w:rsidRPr="00263C69">
        <w:rPr>
          <w:rFonts w:ascii="Times New Roman" w:hAnsi="Times New Roman" w:cs="Times New Roman"/>
          <w:sz w:val="24"/>
          <w:szCs w:val="24"/>
          <w:u w:color="0000FF"/>
        </w:rPr>
        <w:t>, defend</w:t>
      </w:r>
      <w:r w:rsidRPr="00263C69">
        <w:rPr>
          <w:rFonts w:ascii="Times New Roman" w:hAnsi="Times New Roman" w:cs="Times New Roman"/>
          <w:sz w:val="24"/>
          <w:szCs w:val="24"/>
        </w:rPr>
        <w:t xml:space="preserve"> </w:t>
      </w:r>
      <w:bookmarkEnd w:id="98"/>
      <w:r w:rsidRPr="00263C69">
        <w:rPr>
          <w:rFonts w:ascii="Times New Roman" w:hAnsi="Times New Roman" w:cs="Times New Roman"/>
          <w:sz w:val="24"/>
          <w:szCs w:val="24"/>
        </w:rPr>
        <w:t xml:space="preserve">and hold harmless Business Associate and its directors, officers and employees </w:t>
      </w:r>
      <w:bookmarkStart w:id="99" w:name="_cp_text_1_185"/>
      <w:r w:rsidR="00263C69">
        <w:rPr>
          <w:rFonts w:ascii="Times New Roman" w:hAnsi="Times New Roman" w:cs="Times New Roman"/>
          <w:sz w:val="24"/>
          <w:szCs w:val="24"/>
          <w:u w:color="0000FF"/>
        </w:rPr>
        <w:t xml:space="preserve">from </w:t>
      </w:r>
      <w:r w:rsidRPr="00263C69">
        <w:rPr>
          <w:rFonts w:ascii="Times New Roman" w:hAnsi="Times New Roman" w:cs="Times New Roman"/>
          <w:sz w:val="24"/>
          <w:szCs w:val="24"/>
          <w:u w:color="0000FF"/>
        </w:rPr>
        <w:t>and</w:t>
      </w:r>
      <w:r w:rsidRPr="00263C69">
        <w:rPr>
          <w:rFonts w:ascii="Times New Roman" w:hAnsi="Times New Roman" w:cs="Times New Roman"/>
          <w:sz w:val="24"/>
          <w:szCs w:val="24"/>
        </w:rPr>
        <w:t xml:space="preserve"> </w:t>
      </w:r>
      <w:bookmarkEnd w:id="99"/>
      <w:r w:rsidRPr="00263C69">
        <w:rPr>
          <w:rFonts w:ascii="Times New Roman" w:hAnsi="Times New Roman" w:cs="Times New Roman"/>
          <w:sz w:val="24"/>
          <w:szCs w:val="24"/>
        </w:rPr>
        <w:t>against</w:t>
      </w:r>
      <w:r>
        <w:rPr>
          <w:rFonts w:ascii="Times New Roman" w:hAnsi="Times New Roman" w:cs="Times New Roman"/>
          <w:sz w:val="24"/>
          <w:szCs w:val="24"/>
        </w:rPr>
        <w:t xml:space="preserve"> any and all claims, lawsuits, settlements, judgments, costs, penalties and expenses including attorneys’ fees resulting from or arising out of or in connection with Covered Entity’s, or its agents’ use or disclosure of Protected Health Information in violation of this Agreement</w:t>
      </w:r>
      <w:bookmarkStart w:id="100" w:name="_cp_text_1_186"/>
      <w:bookmarkEnd w:id="100"/>
      <w:r>
        <w:rPr>
          <w:rFonts w:ascii="Times New Roman" w:hAnsi="Times New Roman" w:cs="Times New Roman"/>
          <w:sz w:val="24"/>
          <w:szCs w:val="24"/>
        </w:rPr>
        <w:t>.</w:t>
      </w:r>
    </w:p>
    <w:p w14:paraId="32E553C1" w14:textId="4C70ABE0" w:rsidR="003869D2" w:rsidRDefault="003869D2">
      <w:pPr>
        <w:pStyle w:val="Heading1"/>
        <w:keepNext w:val="0"/>
        <w:keepLines w:val="0"/>
        <w:widowControl w:val="0"/>
        <w:numPr>
          <w:ilvl w:val="0"/>
          <w:numId w:val="0"/>
        </w:numPr>
        <w:adjustRightInd/>
        <w:spacing w:before="0" w:after="240" w:line="240" w:lineRule="auto"/>
        <w:jc w:val="center"/>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4640"/>
        <w:gridCol w:w="4612"/>
      </w:tblGrid>
      <w:tr w:rsidR="003869D2" w:rsidRPr="00DA267A" w14:paraId="7332AE9D" w14:textId="77777777" w:rsidTr="00DA267A">
        <w:tc>
          <w:tcPr>
            <w:tcW w:w="4689" w:type="dxa"/>
            <w:shd w:val="clear" w:color="auto" w:fill="auto"/>
            <w:tcMar>
              <w:left w:w="108" w:type="dxa"/>
              <w:right w:w="108" w:type="dxa"/>
            </w:tcMar>
          </w:tcPr>
          <w:p w14:paraId="22CAF3B3" w14:textId="2AC77866" w:rsidR="003869D2" w:rsidRPr="00DA267A" w:rsidRDefault="003869D2" w:rsidP="003760A1">
            <w:pPr>
              <w:widowControl w:val="0"/>
              <w:adjustRightInd/>
              <w:spacing w:after="0" w:line="240" w:lineRule="auto"/>
              <w:rPr>
                <w:rFonts w:ascii="Times New Roman" w:hAnsi="Times New Roman" w:cs="Times New Roman"/>
                <w:b/>
                <w:sz w:val="24"/>
                <w:szCs w:val="24"/>
              </w:rPr>
            </w:pPr>
            <w:r w:rsidRPr="00DA267A">
              <w:rPr>
                <w:rFonts w:ascii="Times New Roman" w:hAnsi="Times New Roman" w:cs="Times New Roman"/>
                <w:b/>
                <w:sz w:val="24"/>
                <w:szCs w:val="24"/>
              </w:rPr>
              <w:t>The Board of Trustees of Western Michigan University</w:t>
            </w:r>
          </w:p>
          <w:p w14:paraId="5EF3D2AC" w14:textId="77777777" w:rsidR="003869D2" w:rsidRPr="00DA267A" w:rsidRDefault="003869D2" w:rsidP="00DA267A">
            <w:pPr>
              <w:widowControl w:val="0"/>
              <w:adjustRightInd/>
              <w:spacing w:after="0" w:line="240" w:lineRule="auto"/>
              <w:jc w:val="both"/>
              <w:rPr>
                <w:rFonts w:ascii="Times New Roman" w:hAnsi="Times New Roman" w:cs="Times New Roman"/>
                <w:b/>
                <w:sz w:val="24"/>
                <w:szCs w:val="24"/>
              </w:rPr>
            </w:pPr>
          </w:p>
        </w:tc>
        <w:tc>
          <w:tcPr>
            <w:tcW w:w="4671" w:type="dxa"/>
            <w:shd w:val="clear" w:color="auto" w:fill="auto"/>
            <w:tcMar>
              <w:left w:w="108" w:type="dxa"/>
              <w:right w:w="108" w:type="dxa"/>
            </w:tcMar>
          </w:tcPr>
          <w:p w14:paraId="4AE5F69C" w14:textId="6720DD0B" w:rsidR="003869D2" w:rsidRPr="00DA267A" w:rsidRDefault="003869D2" w:rsidP="00263C69">
            <w:pPr>
              <w:widowControl w:val="0"/>
              <w:adjustRightInd/>
              <w:spacing w:after="0" w:line="240" w:lineRule="auto"/>
              <w:jc w:val="both"/>
              <w:rPr>
                <w:rFonts w:ascii="Times New Roman" w:hAnsi="Times New Roman" w:cs="Times New Roman"/>
                <w:b/>
                <w:sz w:val="24"/>
                <w:szCs w:val="24"/>
              </w:rPr>
            </w:pPr>
            <w:r w:rsidRPr="00DA267A">
              <w:rPr>
                <w:rFonts w:ascii="Times New Roman" w:hAnsi="Times New Roman" w:cs="Times New Roman"/>
                <w:b/>
                <w:sz w:val="24"/>
                <w:szCs w:val="24"/>
              </w:rPr>
              <w:t xml:space="preserve">[Other Party] </w:t>
            </w:r>
          </w:p>
        </w:tc>
      </w:tr>
      <w:tr w:rsidR="003869D2" w:rsidRPr="00DA267A" w14:paraId="74BE7BE4" w14:textId="77777777" w:rsidTr="00DA267A">
        <w:tc>
          <w:tcPr>
            <w:tcW w:w="4689" w:type="dxa"/>
            <w:shd w:val="clear" w:color="auto" w:fill="auto"/>
            <w:tcMar>
              <w:left w:w="108" w:type="dxa"/>
              <w:right w:w="108" w:type="dxa"/>
            </w:tcMar>
          </w:tcPr>
          <w:p w14:paraId="7A61A51B"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By:</w:t>
            </w:r>
          </w:p>
          <w:p w14:paraId="0F08088E"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p>
          <w:p w14:paraId="423CD9EC"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_________________________________</w:t>
            </w:r>
          </w:p>
        </w:tc>
        <w:tc>
          <w:tcPr>
            <w:tcW w:w="4671" w:type="dxa"/>
            <w:shd w:val="clear" w:color="auto" w:fill="auto"/>
            <w:tcMar>
              <w:left w:w="108" w:type="dxa"/>
              <w:right w:w="108" w:type="dxa"/>
            </w:tcMar>
          </w:tcPr>
          <w:p w14:paraId="3380FE43"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By:</w:t>
            </w:r>
          </w:p>
          <w:p w14:paraId="76A72DC6"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p>
          <w:p w14:paraId="0693F22E"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________________________________</w:t>
            </w:r>
          </w:p>
        </w:tc>
      </w:tr>
      <w:tr w:rsidR="003869D2" w:rsidRPr="00DA267A" w14:paraId="240410AC" w14:textId="77777777" w:rsidTr="00DA267A">
        <w:tc>
          <w:tcPr>
            <w:tcW w:w="4689" w:type="dxa"/>
            <w:shd w:val="clear" w:color="auto" w:fill="auto"/>
            <w:tcMar>
              <w:left w:w="108" w:type="dxa"/>
              <w:right w:w="108" w:type="dxa"/>
            </w:tcMar>
          </w:tcPr>
          <w:p w14:paraId="4AA3C7F9" w14:textId="6FE80C5F" w:rsidR="003869D2" w:rsidRPr="00DA267A" w:rsidRDefault="00EE05C6" w:rsidP="00DA267A">
            <w:pPr>
              <w:widowControl w:val="0"/>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Keith A. Hahn</w:t>
            </w:r>
          </w:p>
          <w:p w14:paraId="083B75E6"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University HIPAA Officer</w:t>
            </w:r>
          </w:p>
        </w:tc>
        <w:tc>
          <w:tcPr>
            <w:tcW w:w="4671" w:type="dxa"/>
            <w:shd w:val="clear" w:color="auto" w:fill="auto"/>
            <w:tcMar>
              <w:left w:w="108" w:type="dxa"/>
              <w:right w:w="108" w:type="dxa"/>
            </w:tcMar>
          </w:tcPr>
          <w:p w14:paraId="6C26B53F"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[Printed Name and Title]</w:t>
            </w:r>
          </w:p>
        </w:tc>
      </w:tr>
      <w:tr w:rsidR="003869D2" w:rsidRPr="00DA267A" w14:paraId="5DABDD81" w14:textId="77777777" w:rsidTr="00DA267A">
        <w:tc>
          <w:tcPr>
            <w:tcW w:w="4689" w:type="dxa"/>
            <w:shd w:val="clear" w:color="auto" w:fill="auto"/>
            <w:tcMar>
              <w:left w:w="108" w:type="dxa"/>
              <w:right w:w="108" w:type="dxa"/>
            </w:tcMar>
          </w:tcPr>
          <w:p w14:paraId="4B0067C8" w14:textId="342F8010"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General Counsel</w:t>
            </w:r>
          </w:p>
        </w:tc>
        <w:tc>
          <w:tcPr>
            <w:tcW w:w="4671" w:type="dxa"/>
            <w:shd w:val="clear" w:color="auto" w:fill="auto"/>
            <w:tcMar>
              <w:left w:w="108" w:type="dxa"/>
              <w:right w:w="108" w:type="dxa"/>
            </w:tcMar>
          </w:tcPr>
          <w:p w14:paraId="699A4091"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p>
        </w:tc>
      </w:tr>
      <w:tr w:rsidR="003869D2" w:rsidRPr="00DA267A" w14:paraId="4D211A82" w14:textId="77777777" w:rsidTr="00DA267A">
        <w:tc>
          <w:tcPr>
            <w:tcW w:w="4689" w:type="dxa"/>
            <w:shd w:val="clear" w:color="auto" w:fill="auto"/>
            <w:tcMar>
              <w:left w:w="108" w:type="dxa"/>
              <w:right w:w="108" w:type="dxa"/>
            </w:tcMar>
          </w:tcPr>
          <w:p w14:paraId="255D8E1C"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[Date]</w:t>
            </w:r>
          </w:p>
        </w:tc>
        <w:tc>
          <w:tcPr>
            <w:tcW w:w="4671" w:type="dxa"/>
            <w:shd w:val="clear" w:color="auto" w:fill="auto"/>
            <w:tcMar>
              <w:left w:w="108" w:type="dxa"/>
              <w:right w:w="108" w:type="dxa"/>
            </w:tcMar>
          </w:tcPr>
          <w:p w14:paraId="11217F66"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r w:rsidRPr="00DA267A">
              <w:rPr>
                <w:rFonts w:ascii="Times New Roman" w:hAnsi="Times New Roman" w:cs="Times New Roman"/>
                <w:sz w:val="24"/>
                <w:szCs w:val="24"/>
              </w:rPr>
              <w:t>[Date]</w:t>
            </w:r>
          </w:p>
        </w:tc>
      </w:tr>
      <w:tr w:rsidR="003869D2" w:rsidRPr="00DA267A" w14:paraId="38941BAC" w14:textId="77777777" w:rsidTr="00DA267A">
        <w:tc>
          <w:tcPr>
            <w:tcW w:w="4689" w:type="dxa"/>
            <w:shd w:val="clear" w:color="auto" w:fill="auto"/>
            <w:tcMar>
              <w:left w:w="108" w:type="dxa"/>
              <w:right w:w="108" w:type="dxa"/>
            </w:tcMar>
          </w:tcPr>
          <w:p w14:paraId="0A02DEBF"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p>
        </w:tc>
        <w:tc>
          <w:tcPr>
            <w:tcW w:w="4671" w:type="dxa"/>
            <w:shd w:val="clear" w:color="auto" w:fill="auto"/>
            <w:tcMar>
              <w:left w:w="108" w:type="dxa"/>
              <w:right w:w="108" w:type="dxa"/>
            </w:tcMar>
          </w:tcPr>
          <w:p w14:paraId="2B27FFFB" w14:textId="77777777" w:rsidR="003869D2" w:rsidRPr="00DA267A" w:rsidRDefault="003869D2" w:rsidP="00DA267A">
            <w:pPr>
              <w:widowControl w:val="0"/>
              <w:adjustRightInd/>
              <w:spacing w:after="0" w:line="240" w:lineRule="auto"/>
              <w:jc w:val="both"/>
              <w:rPr>
                <w:rFonts w:ascii="Times New Roman" w:hAnsi="Times New Roman" w:cs="Times New Roman"/>
                <w:sz w:val="24"/>
                <w:szCs w:val="24"/>
              </w:rPr>
            </w:pPr>
          </w:p>
        </w:tc>
      </w:tr>
    </w:tbl>
    <w:p w14:paraId="70723480" w14:textId="157D744C" w:rsidR="00EE05C6" w:rsidRPr="00EE05C6" w:rsidRDefault="00EE05C6" w:rsidP="00EE05C6">
      <w:pPr>
        <w:tabs>
          <w:tab w:val="left" w:pos="1466"/>
        </w:tabs>
        <w:rPr>
          <w:rFonts w:ascii="Times New Roman" w:hAnsi="Times New Roman" w:cs="Times New Roman"/>
          <w:sz w:val="24"/>
          <w:szCs w:val="24"/>
        </w:rPr>
        <w:sectPr w:rsidR="00EE05C6" w:rsidRPr="00EE05C6">
          <w:footerReference w:type="default" r:id="rId11"/>
          <w:pgSz w:w="12240" w:h="15840"/>
          <w:pgMar w:top="1440" w:right="1440" w:bottom="1440" w:left="1440" w:header="720" w:footer="540" w:gutter="0"/>
          <w:cols w:space="720"/>
          <w:noEndnote/>
          <w:titlePg/>
        </w:sectPr>
      </w:pPr>
    </w:p>
    <w:p w14:paraId="2B795646" w14:textId="77777777" w:rsidR="003869D2" w:rsidRDefault="003869D2" w:rsidP="00DB68F7">
      <w:pPr>
        <w:widowControl w:val="0"/>
        <w:autoSpaceDE w:val="0"/>
        <w:autoSpaceDN w:val="0"/>
        <w:spacing w:after="0" w:line="240" w:lineRule="auto"/>
        <w:rPr>
          <w:rFonts w:ascii="Times New Roman" w:hAnsi="Times New Roman" w:cs="Times New Roman"/>
          <w:sz w:val="24"/>
          <w:szCs w:val="24"/>
        </w:rPr>
      </w:pPr>
    </w:p>
    <w:sectPr w:rsidR="003869D2" w:rsidSect="00B52B7B">
      <w:headerReference w:type="default" r:id="rId12"/>
      <w:footerReference w:type="default" r:id="rId13"/>
      <w:headerReference w:type="first" r:id="rId14"/>
      <w:footerReference w:type="first" r:id="rId15"/>
      <w:pgSz w:w="12240" w:h="15840"/>
      <w:pgMar w:top="1440" w:right="1440" w:bottom="1440" w:left="1440" w:header="720" w:footer="5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2AD6" w14:textId="77777777" w:rsidR="00AF2EEB" w:rsidRDefault="00AF2EEB">
      <w:pPr>
        <w:spacing w:after="0" w:line="240" w:lineRule="auto"/>
      </w:pPr>
      <w:r>
        <w:separator/>
      </w:r>
    </w:p>
  </w:endnote>
  <w:endnote w:type="continuationSeparator" w:id="0">
    <w:p w14:paraId="6E873DA5" w14:textId="77777777" w:rsidR="00AF2EEB" w:rsidRDefault="00A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6CEA" w14:textId="2C29931D" w:rsidR="003869D2" w:rsidRDefault="003869D2">
    <w:pPr>
      <w:pStyle w:val="Footer"/>
      <w:tabs>
        <w:tab w:val="clear" w:pos="8640"/>
        <w:tab w:val="right" w:pos="9360"/>
      </w:tabs>
      <w:adjustRightInd/>
      <w:rPr>
        <w:rFonts w:ascii="Times New Roman" w:hAnsi="Times New Roman" w:cs="Times New Roman"/>
        <w:sz w:val="20"/>
        <w:szCs w:val="24"/>
      </w:rPr>
    </w:pPr>
    <w:r>
      <w:rPr>
        <w:rFonts w:ascii="Times New Roman" w:hAnsi="Times New Roman" w:cs="Times New Roman"/>
        <w:sz w:val="20"/>
        <w:szCs w:val="24"/>
      </w:rPr>
      <w:t xml:space="preserve">Template revised </w:t>
    </w:r>
    <w:bookmarkStart w:id="101" w:name="_cp_textHF_1_196"/>
    <w:r w:rsidR="00F3418E">
      <w:rPr>
        <w:rFonts w:ascii="Times New Roman" w:hAnsi="Times New Roman" w:cs="Times New Roman"/>
        <w:sz w:val="20"/>
        <w:szCs w:val="24"/>
      </w:rPr>
      <w:t>5</w:t>
    </w:r>
    <w:r w:rsidR="006A6A55" w:rsidRPr="00E03C20">
      <w:rPr>
        <w:rFonts w:ascii="Times New Roman" w:hAnsi="Times New Roman" w:cs="Times New Roman"/>
        <w:sz w:val="20"/>
        <w:szCs w:val="24"/>
        <w:u w:val="single" w:color="0000FF"/>
      </w:rPr>
      <w:t>/</w:t>
    </w:r>
    <w:r w:rsidR="00F3418E">
      <w:rPr>
        <w:rFonts w:ascii="Times New Roman" w:hAnsi="Times New Roman" w:cs="Times New Roman"/>
        <w:sz w:val="20"/>
        <w:szCs w:val="24"/>
        <w:u w:val="single" w:color="0000FF"/>
      </w:rPr>
      <w:t>11</w:t>
    </w:r>
    <w:r w:rsidRPr="00E03C20">
      <w:rPr>
        <w:rFonts w:ascii="Times New Roman" w:hAnsi="Times New Roman" w:cs="Times New Roman"/>
        <w:sz w:val="20"/>
        <w:szCs w:val="24"/>
        <w:u w:val="single" w:color="0000FF"/>
      </w:rPr>
      <w:t>/</w:t>
    </w:r>
    <w:r w:rsidR="00084F0D">
      <w:rPr>
        <w:rFonts w:ascii="Times New Roman" w:hAnsi="Times New Roman" w:cs="Times New Roman"/>
        <w:sz w:val="20"/>
        <w:szCs w:val="24"/>
        <w:u w:val="single" w:color="0000FF"/>
      </w:rPr>
      <w:t>2</w:t>
    </w:r>
    <w:r w:rsidR="00F3418E">
      <w:rPr>
        <w:rFonts w:ascii="Times New Roman" w:hAnsi="Times New Roman" w:cs="Times New Roman"/>
        <w:sz w:val="20"/>
        <w:szCs w:val="24"/>
        <w:u w:val="single" w:color="0000FF"/>
      </w:rPr>
      <w:t>3</w:t>
    </w:r>
    <w:r w:rsidRPr="00E03C20">
      <w:rPr>
        <w:rFonts w:ascii="Times New Roman" w:hAnsi="Times New Roman" w:cs="Times New Roman"/>
        <w:sz w:val="20"/>
        <w:szCs w:val="24"/>
      </w:rPr>
      <w:t xml:space="preserve"> </w:t>
    </w:r>
    <w:bookmarkEnd w:id="101"/>
    <w:r w:rsidRPr="00E03C20">
      <w:rPr>
        <w:rFonts w:ascii="Times New Roman" w:hAnsi="Times New Roman" w:cs="Times New Roman"/>
        <w:sz w:val="20"/>
        <w:szCs w:val="24"/>
      </w:rPr>
      <w:t>(</w:t>
    </w:r>
    <w:bookmarkStart w:id="102" w:name="_cp_textHF_2_197"/>
    <w:r w:rsidR="00F3418E">
      <w:rPr>
        <w:rFonts w:ascii="Times New Roman" w:hAnsi="Times New Roman" w:cs="Times New Roman"/>
        <w:sz w:val="20"/>
        <w:szCs w:val="24"/>
      </w:rPr>
      <w:t>SSB</w:t>
    </w:r>
    <w:bookmarkEnd w:id="102"/>
    <w:r w:rsidRPr="00E03C20">
      <w:rPr>
        <w:rFonts w:ascii="Times New Roman" w:hAnsi="Times New Roman" w:cs="Times New Roman"/>
        <w:sz w:val="20"/>
        <w:szCs w:val="24"/>
      </w:rPr>
      <w:t>)</w:t>
    </w:r>
  </w:p>
  <w:p w14:paraId="43643D1A" w14:textId="54474FC4" w:rsidR="003869D2" w:rsidRDefault="003869D2">
    <w:pPr>
      <w:pStyle w:val="Footer"/>
      <w:tabs>
        <w:tab w:val="clear" w:pos="8640"/>
        <w:tab w:val="right" w:pos="9360"/>
      </w:tabs>
      <w:adjustRightInd/>
      <w:rPr>
        <w:rFonts w:ascii="Times New Roman" w:hAnsi="Times New Roman" w:cs="Times New Roman"/>
        <w:noProof/>
        <w:szCs w:val="24"/>
      </w:rPr>
    </w:pPr>
    <w:r>
      <w:rPr>
        <w:rFonts w:ascii="Times New Roman" w:hAnsi="Times New Roman" w:cs="Times New Roman"/>
        <w:szCs w:val="24"/>
      </w:rPr>
      <w:tab/>
    </w:r>
    <w:r>
      <w:rPr>
        <w:rFonts w:ascii="Times New Roman" w:hAnsi="Times New Roman" w:cs="Times New Roman"/>
        <w:szCs w:val="24"/>
      </w:rPr>
      <w:fldChar w:fldCharType="begin"/>
    </w:r>
    <w:r>
      <w:rPr>
        <w:rFonts w:ascii="Times New Roman" w:hAnsi="Times New Roman" w:cs="Times New Roman"/>
        <w:szCs w:val="24"/>
      </w:rPr>
      <w:instrText>PAGE \* MERGEFORMAT</w:instrText>
    </w:r>
    <w:r>
      <w:rPr>
        <w:rFonts w:ascii="Times New Roman" w:hAnsi="Times New Roman" w:cs="Times New Roman"/>
        <w:szCs w:val="24"/>
      </w:rPr>
      <w:fldChar w:fldCharType="separate"/>
    </w:r>
    <w:r w:rsidR="00DF4748">
      <w:rPr>
        <w:rFonts w:ascii="Times New Roman" w:hAnsi="Times New Roman" w:cs="Times New Roman"/>
        <w:noProof/>
        <w:szCs w:val="24"/>
      </w:rPr>
      <w:t>2</w:t>
    </w:r>
    <w:r>
      <w:rPr>
        <w:rFonts w:ascii="Times New Roman" w:hAnsi="Times New Roman" w:cs="Times New Roman"/>
        <w:szCs w:val="24"/>
      </w:rPr>
      <w:fldChar w:fldCharType="end"/>
    </w:r>
  </w:p>
  <w:p w14:paraId="7788DE17" w14:textId="7B5EBF2D" w:rsidR="003869D2" w:rsidRDefault="003869D2">
    <w:pPr>
      <w:pStyle w:val="Footer"/>
      <w:tabs>
        <w:tab w:val="clear" w:pos="8640"/>
        <w:tab w:val="right" w:pos="9360"/>
      </w:tabs>
      <w:adjustRightInd/>
      <w:spacing w:line="180" w:lineRule="exact"/>
      <w:rPr>
        <w:rFonts w:ascii="Times New Roman" w:hAnsi="Times New Roman" w:cs="Times New Roman"/>
        <w:szCs w:val="24"/>
      </w:rPr>
    </w:pPr>
    <w:r>
      <w:rPr>
        <w:rFonts w:ascii="Arial" w:hAnsi="Arial" w:cs="Times New Roman"/>
        <w:sz w:val="16"/>
        <w:szCs w:val="24"/>
      </w:rPr>
      <w:fldChar w:fldCharType="begin"/>
    </w:r>
    <w:r>
      <w:rPr>
        <w:rFonts w:ascii="Arial" w:hAnsi="Arial" w:cs="Times New Roman"/>
        <w:sz w:val="16"/>
        <w:szCs w:val="24"/>
      </w:rPr>
      <w:instrText>DOCVARIABLE ndGeneratedStamp \* MERGEFORMAT</w:instrText>
    </w:r>
    <w:r>
      <w:rPr>
        <w:rFonts w:ascii="Arial" w:hAnsi="Arial" w:cs="Times New Roman"/>
        <w:sz w:val="16"/>
        <w:szCs w:val="24"/>
      </w:rPr>
      <w:fldChar w:fldCharType="separate"/>
    </w:r>
    <w:r w:rsidR="00DF4748">
      <w:rPr>
        <w:rFonts w:ascii="Arial" w:hAnsi="Arial" w:cs="Times New Roman"/>
        <w:sz w:val="16"/>
        <w:szCs w:val="24"/>
      </w:rPr>
      <w:t>4839-6103-3375, v. 1</w:t>
    </w:r>
    <w:r>
      <w:rPr>
        <w:rFonts w:ascii="Arial" w:hAnsi="Arial" w:cs="Times New Roman"/>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D196" w14:textId="77777777" w:rsidR="003869D2" w:rsidRDefault="003869D2">
    <w:pPr>
      <w:widowControl w:val="0"/>
      <w:autoSpaceDE w:val="0"/>
      <w:autoSpaceDN w:val="0"/>
      <w:spacing w:after="0" w:line="240" w:lineRule="auto"/>
      <w:rPr>
        <w:rFonts w:ascii="Times New Roman" w:hAnsi="Times New Roman" w:cs="Times New Roman"/>
        <w:sz w:val="24"/>
        <w:szCs w:val="24"/>
      </w:rPr>
    </w:pPr>
  </w:p>
  <w:p w14:paraId="50153E69" w14:textId="1A7C312A" w:rsidR="00B52B7B" w:rsidRDefault="00B52B7B" w:rsidP="00B52B7B">
    <w:pPr>
      <w:widowControl w:val="0"/>
      <w:autoSpaceDE w:val="0"/>
      <w:autoSpaceDN w:val="0"/>
      <w:spacing w:after="0" w:line="180" w:lineRule="exact"/>
      <w:rPr>
        <w:rFonts w:ascii="Times New Roman" w:hAnsi="Times New Roman" w:cs="Times New Roman"/>
        <w:sz w:val="24"/>
        <w:szCs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DF4748">
      <w:rPr>
        <w:rFonts w:ascii="Arial" w:hAnsi="Arial" w:cs="Arial"/>
        <w:sz w:val="16"/>
      </w:rPr>
      <w:t>4839-6103-3375,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C25A" w14:textId="77777777" w:rsidR="003869D2" w:rsidRDefault="003869D2">
    <w:pPr>
      <w:widowControl w:val="0"/>
      <w:autoSpaceDE w:val="0"/>
      <w:autoSpaceDN w:val="0"/>
      <w:spacing w:after="0" w:line="240" w:lineRule="auto"/>
      <w:rPr>
        <w:rFonts w:ascii="Times New Roman" w:hAnsi="Times New Roman" w:cs="Times New Roman"/>
        <w:sz w:val="24"/>
        <w:szCs w:val="24"/>
      </w:rPr>
    </w:pPr>
  </w:p>
  <w:p w14:paraId="336DABD2" w14:textId="77777777" w:rsidR="003869D2" w:rsidRDefault="003869D2">
    <w:pPr>
      <w:widowControl w:val="0"/>
      <w:autoSpaceDE w:val="0"/>
      <w:autoSpaceDN w:val="0"/>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C75D" w14:textId="77777777" w:rsidR="00AF2EEB" w:rsidRDefault="00AF2EEB">
      <w:pPr>
        <w:spacing w:after="0" w:line="240" w:lineRule="auto"/>
      </w:pPr>
      <w:r>
        <w:separator/>
      </w:r>
    </w:p>
  </w:footnote>
  <w:footnote w:type="continuationSeparator" w:id="0">
    <w:p w14:paraId="00E60AA1" w14:textId="77777777" w:rsidR="00AF2EEB" w:rsidRDefault="00A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A11C" w14:textId="77777777" w:rsidR="003869D2" w:rsidRDefault="003869D2">
    <w:pPr>
      <w:widowControl w:val="0"/>
      <w:autoSpaceDE w:val="0"/>
      <w:autoSpaceDN w:val="0"/>
      <w:spacing w:after="0" w:line="240" w:lineRule="auto"/>
      <w:rPr>
        <w:rFonts w:ascii="Times New Roman" w:hAnsi="Times New Roman" w:cs="Times New Roman"/>
        <w:sz w:val="24"/>
        <w:szCs w:val="24"/>
      </w:rPr>
    </w:pPr>
  </w:p>
  <w:p w14:paraId="6DD26AAA" w14:textId="77777777" w:rsidR="003869D2" w:rsidRDefault="003869D2">
    <w:pPr>
      <w:widowControl w:val="0"/>
      <w:autoSpaceDE w:val="0"/>
      <w:autoSpaceDN w:val="0"/>
      <w:spacing w:after="0" w:line="24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B25A" w14:textId="77777777" w:rsidR="003869D2" w:rsidRPr="00E03C20" w:rsidRDefault="003869D2" w:rsidP="00E03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00A53"/>
    <w:multiLevelType w:val="hybridMultilevel"/>
    <w:tmpl w:val="F286A32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3C959D5"/>
    <w:multiLevelType w:val="multilevel"/>
    <w:tmpl w:val="2E4ECDC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A2852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AD3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457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605AE5"/>
    <w:multiLevelType w:val="hybridMultilevel"/>
    <w:tmpl w:val="CD04AEB0"/>
    <w:lvl w:ilvl="0" w:tplc="FFFFFFFF">
      <w:start w:val="1"/>
      <w:numFmt w:val="lowerLetter"/>
      <w:lvlText w:val="(%1)"/>
      <w:lvlJc w:val="left"/>
      <w:pPr>
        <w:ind w:left="1080" w:hanging="360"/>
      </w:pPr>
    </w:lvl>
    <w:lvl w:ilvl="1" w:tplc="FFFFFFFF">
      <w:start w:val="1"/>
      <w:numFmt w:val="lowerRoman"/>
      <w:lvlText w:val="(%2)"/>
      <w:lvlJc w:val="left"/>
      <w:pPr>
        <w:ind w:left="2160" w:hanging="72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1D323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D612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C27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611F3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28F4B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3F2E4D"/>
    <w:multiLevelType w:val="hybridMultilevel"/>
    <w:tmpl w:val="5CF0F3B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7F942693"/>
    <w:multiLevelType w:val="hybridMultilevel"/>
    <w:tmpl w:val="3A183B56"/>
    <w:lvl w:ilvl="0" w:tplc="FFFFFFFF">
      <w:start w:val="1"/>
      <w:numFmt w:val="decimal"/>
      <w:lvlText w:val="Article %1"/>
      <w:lvlJc w:val="left"/>
      <w:pPr>
        <w:ind w:left="1080" w:hanging="360"/>
      </w:pPr>
      <w:rPr>
        <w:rFonts w:ascii="Times New Roman" w:hAnsi="Times New Roman"/>
        <w:b/>
        <w:i w:val="0"/>
        <w:caps w:val="0"/>
        <w:strike w:val="0"/>
        <w:dstrike w:val="0"/>
        <w:color w:val="auto"/>
        <w:sz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0"/>
  </w:num>
  <w:num w:numId="2">
    <w:abstractNumId w:val="13"/>
  </w:num>
  <w:num w:numId="3">
    <w:abstractNumId w:val="11"/>
  </w:num>
  <w:num w:numId="4">
    <w:abstractNumId w:val="3"/>
  </w:num>
  <w:num w:numId="5">
    <w:abstractNumId w:val="8"/>
  </w:num>
  <w:num w:numId="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P_REDLINE" w:val="CP_REDLINE"/>
    <w:docVar w:name="ndGeneratedStamp" w:val="4839-6103-3375, v. 1"/>
    <w:docVar w:name="ndGeneratedStampLocation" w:val="EachPage"/>
    <w:docVar w:name="tableMoveFromStyle" w:val="s"/>
    <w:docVar w:name="tableMoveToStyle" w:val="u"/>
    <w:docVar w:name="textDeleteStyle" w:val="s"/>
    <w:docVar w:name="textInsertStyle" w:val="u"/>
    <w:docVar w:name="textMoveFromStyle" w:val="s"/>
    <w:docVar w:name="textMoveToStyle" w:val="u"/>
  </w:docVars>
  <w:rsids>
    <w:rsidRoot w:val="00DA267A"/>
    <w:rsid w:val="00015D87"/>
    <w:rsid w:val="00084F0D"/>
    <w:rsid w:val="00263C69"/>
    <w:rsid w:val="00302028"/>
    <w:rsid w:val="003444C0"/>
    <w:rsid w:val="003760A1"/>
    <w:rsid w:val="003869D2"/>
    <w:rsid w:val="003E1B8D"/>
    <w:rsid w:val="003E77C0"/>
    <w:rsid w:val="00526F3A"/>
    <w:rsid w:val="00572220"/>
    <w:rsid w:val="005948E8"/>
    <w:rsid w:val="006A6A55"/>
    <w:rsid w:val="0077462A"/>
    <w:rsid w:val="00830261"/>
    <w:rsid w:val="00846073"/>
    <w:rsid w:val="00897FAD"/>
    <w:rsid w:val="00940BC7"/>
    <w:rsid w:val="00941074"/>
    <w:rsid w:val="009E4396"/>
    <w:rsid w:val="00A07F48"/>
    <w:rsid w:val="00AB01B5"/>
    <w:rsid w:val="00AF2EEB"/>
    <w:rsid w:val="00B3703E"/>
    <w:rsid w:val="00B52B7B"/>
    <w:rsid w:val="00BD75C0"/>
    <w:rsid w:val="00C96F74"/>
    <w:rsid w:val="00D3352C"/>
    <w:rsid w:val="00D71B89"/>
    <w:rsid w:val="00DA267A"/>
    <w:rsid w:val="00DB68F7"/>
    <w:rsid w:val="00DF4748"/>
    <w:rsid w:val="00E03C20"/>
    <w:rsid w:val="00E86E89"/>
    <w:rsid w:val="00EE05C6"/>
    <w:rsid w:val="00F3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BB11ED"/>
  <w14:defaultImageDpi w14:val="0"/>
  <w15:docId w15:val="{80A704FD-86F2-4F47-A885-F5593DA6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djustRightInd w:val="0"/>
      <w:spacing w:after="160" w:line="259" w:lineRule="auto"/>
    </w:pPr>
    <w:rPr>
      <w:sz w:val="22"/>
      <w:szCs w:val="22"/>
    </w:rPr>
  </w:style>
  <w:style w:type="paragraph" w:styleId="Heading1">
    <w:name w:val="heading 1"/>
    <w:basedOn w:val="Normal"/>
    <w:next w:val="Normal"/>
    <w:link w:val="Heading1Char"/>
    <w:uiPriority w:val="9"/>
    <w:qFormat/>
    <w:pPr>
      <w:keepNext/>
      <w:keepLines/>
      <w:numPr>
        <w:numId w:val="1"/>
      </w:numPr>
      <w:spacing w:before="240" w:after="0"/>
      <w:outlineLvl w:val="0"/>
    </w:pPr>
    <w:rPr>
      <w:rFonts w:ascii="Calibri Light" w:hAnsi="Calibri Light" w:cs="Calibri Light"/>
      <w:sz w:val="32"/>
      <w:szCs w:val="32"/>
    </w:rPr>
  </w:style>
  <w:style w:type="paragraph" w:styleId="Heading2">
    <w:name w:val="heading 2"/>
    <w:basedOn w:val="Normal"/>
    <w:next w:val="Normal"/>
    <w:link w:val="Heading2Char"/>
    <w:uiPriority w:val="9"/>
    <w:qFormat/>
    <w:pPr>
      <w:keepNext/>
      <w:keepLines/>
      <w:numPr>
        <w:ilvl w:val="1"/>
        <w:numId w:val="1"/>
      </w:numPr>
      <w:spacing w:before="40" w:after="0"/>
      <w:outlineLvl w:val="1"/>
    </w:pPr>
    <w:rPr>
      <w:rFonts w:ascii="Calibri Light" w:hAnsi="Calibri Light" w:cs="Calibri Light"/>
      <w:sz w:val="26"/>
      <w:szCs w:val="26"/>
    </w:rPr>
  </w:style>
  <w:style w:type="paragraph" w:styleId="Heading3">
    <w:name w:val="heading 3"/>
    <w:basedOn w:val="Normal"/>
    <w:next w:val="Normal"/>
    <w:link w:val="Heading3Char"/>
    <w:uiPriority w:val="9"/>
    <w:semiHidden/>
    <w:qFormat/>
    <w:pPr>
      <w:keepNext/>
      <w:keepLines/>
      <w:numPr>
        <w:ilvl w:val="2"/>
        <w:numId w:val="1"/>
      </w:numPr>
      <w:spacing w:before="40" w:after="0"/>
      <w:outlineLvl w:val="2"/>
    </w:pPr>
    <w:rPr>
      <w:rFonts w:ascii="Calibri Light" w:hAnsi="Calibri Light" w:cs="Calibri Light"/>
      <w:color w:val="1F4D78"/>
      <w:sz w:val="24"/>
      <w:szCs w:val="24"/>
    </w:rPr>
  </w:style>
  <w:style w:type="paragraph" w:styleId="Heading4">
    <w:name w:val="heading 4"/>
    <w:basedOn w:val="Normal"/>
    <w:next w:val="Normal"/>
    <w:link w:val="Heading4Char"/>
    <w:uiPriority w:val="9"/>
    <w:semiHidden/>
    <w:qFormat/>
    <w:pPr>
      <w:keepNext/>
      <w:keepLines/>
      <w:numPr>
        <w:ilvl w:val="3"/>
        <w:numId w:val="1"/>
      </w:numPr>
      <w:spacing w:before="40" w:after="0"/>
      <w:outlineLvl w:val="3"/>
    </w:pPr>
    <w:rPr>
      <w:rFonts w:ascii="Calibri Light" w:hAnsi="Calibri Light" w:cs="Calibri Light"/>
      <w:i/>
      <w:iCs/>
      <w:color w:val="2E74B5"/>
    </w:rPr>
  </w:style>
  <w:style w:type="paragraph" w:styleId="Heading5">
    <w:name w:val="heading 5"/>
    <w:basedOn w:val="Normal"/>
    <w:next w:val="Normal"/>
    <w:link w:val="Heading5Char"/>
    <w:uiPriority w:val="9"/>
    <w:semiHidden/>
    <w:qFormat/>
    <w:pPr>
      <w:keepNext/>
      <w:keepLines/>
      <w:numPr>
        <w:ilvl w:val="4"/>
        <w:numId w:val="1"/>
      </w:numPr>
      <w:spacing w:before="40" w:after="0"/>
      <w:outlineLvl w:val="4"/>
    </w:pPr>
    <w:rPr>
      <w:rFonts w:ascii="Calibri Light" w:hAnsi="Calibri Light" w:cs="Calibri Light"/>
      <w:color w:val="2E74B5"/>
    </w:rPr>
  </w:style>
  <w:style w:type="paragraph" w:styleId="Heading6">
    <w:name w:val="heading 6"/>
    <w:basedOn w:val="Normal"/>
    <w:next w:val="Normal"/>
    <w:link w:val="Heading6Char"/>
    <w:uiPriority w:val="9"/>
    <w:semiHidden/>
    <w:qFormat/>
    <w:pPr>
      <w:keepNext/>
      <w:keepLines/>
      <w:numPr>
        <w:ilvl w:val="5"/>
        <w:numId w:val="1"/>
      </w:numPr>
      <w:spacing w:before="40" w:after="0"/>
      <w:outlineLvl w:val="5"/>
    </w:pPr>
    <w:rPr>
      <w:rFonts w:ascii="Calibri Light" w:hAnsi="Calibri Light" w:cs="Calibri Light"/>
      <w:color w:val="1F4D78"/>
    </w:rPr>
  </w:style>
  <w:style w:type="paragraph" w:styleId="Heading7">
    <w:name w:val="heading 7"/>
    <w:basedOn w:val="Normal"/>
    <w:next w:val="Normal"/>
    <w:link w:val="Heading7Char"/>
    <w:uiPriority w:val="9"/>
    <w:semiHidden/>
    <w:qFormat/>
    <w:pPr>
      <w:keepNext/>
      <w:keepLines/>
      <w:numPr>
        <w:ilvl w:val="6"/>
        <w:numId w:val="1"/>
      </w:numPr>
      <w:spacing w:before="40" w:after="0"/>
      <w:outlineLvl w:val="6"/>
    </w:pPr>
    <w:rPr>
      <w:rFonts w:ascii="Calibri Light" w:hAnsi="Calibri Light" w:cs="Calibri Light"/>
      <w:i/>
      <w:iCs/>
      <w:color w:val="1F4D78"/>
    </w:rPr>
  </w:style>
  <w:style w:type="paragraph" w:styleId="Heading8">
    <w:name w:val="heading 8"/>
    <w:basedOn w:val="Normal"/>
    <w:next w:val="Normal"/>
    <w:link w:val="Heading8Char"/>
    <w:uiPriority w:val="9"/>
    <w:semiHidden/>
    <w:qFormat/>
    <w:pPr>
      <w:keepNext/>
      <w:keepLines/>
      <w:numPr>
        <w:ilvl w:val="7"/>
        <w:numId w:val="1"/>
      </w:numPr>
      <w:spacing w:before="40" w:after="0"/>
      <w:outlineLvl w:val="7"/>
    </w:pPr>
    <w:rPr>
      <w:rFonts w:ascii="Calibri Light" w:hAnsi="Calibri Light" w:cs="Calibri Light"/>
      <w:color w:val="272727"/>
      <w:sz w:val="21"/>
      <w:szCs w:val="21"/>
    </w:rPr>
  </w:style>
  <w:style w:type="paragraph" w:styleId="Heading9">
    <w:name w:val="heading 9"/>
    <w:basedOn w:val="Normal"/>
    <w:next w:val="Normal"/>
    <w:link w:val="Heading9Char"/>
    <w:uiPriority w:val="9"/>
    <w:semiHidden/>
    <w:qFormat/>
    <w:pPr>
      <w:keepNext/>
      <w:keepLines/>
      <w:numPr>
        <w:ilvl w:val="8"/>
        <w:numId w:val="1"/>
      </w:numPr>
      <w:spacing w:before="40" w:after="0"/>
      <w:outlineLvl w:val="8"/>
    </w:pPr>
    <w:rPr>
      <w:rFonts w:ascii="Calibri Light" w:hAnsi="Calibri Light" w:cs="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color w:val="2E74B5"/>
      <w:sz w:val="32"/>
      <w:szCs w:val="32"/>
    </w:rPr>
  </w:style>
  <w:style w:type="character" w:customStyle="1" w:styleId="Heading2Char">
    <w:name w:val="Heading 2 Char"/>
    <w:link w:val="Heading2"/>
    <w:uiPriority w:val="9"/>
    <w:rPr>
      <w:color w:val="2E74B5"/>
      <w:sz w:val="26"/>
      <w:szCs w:val="26"/>
    </w:rPr>
  </w:style>
  <w:style w:type="character" w:customStyle="1" w:styleId="Heading3Char">
    <w:name w:val="Heading 3 Char"/>
    <w:link w:val="Heading3"/>
    <w:uiPriority w:val="9"/>
    <w:semiHidden/>
    <w:rPr>
      <w:color w:val="1F4D78"/>
    </w:rPr>
  </w:style>
  <w:style w:type="character" w:customStyle="1" w:styleId="Heading4Char">
    <w:name w:val="Heading 4 Char"/>
    <w:link w:val="Heading4"/>
    <w:uiPriority w:val="9"/>
    <w:semiHidden/>
    <w:rPr>
      <w:i/>
      <w:iCs/>
      <w:color w:val="2E74B5"/>
    </w:rPr>
  </w:style>
  <w:style w:type="character" w:customStyle="1" w:styleId="Heading5Char">
    <w:name w:val="Heading 5 Char"/>
    <w:link w:val="Heading5"/>
    <w:uiPriority w:val="9"/>
    <w:semiHidden/>
    <w:rPr>
      <w:color w:val="2E74B5"/>
    </w:rPr>
  </w:style>
  <w:style w:type="character" w:customStyle="1" w:styleId="Heading6Char">
    <w:name w:val="Heading 6 Char"/>
    <w:link w:val="Heading6"/>
    <w:uiPriority w:val="9"/>
    <w:semiHidden/>
    <w:rPr>
      <w:color w:val="1F4D78"/>
    </w:rPr>
  </w:style>
  <w:style w:type="character" w:customStyle="1" w:styleId="Heading7Char">
    <w:name w:val="Heading 7 Char"/>
    <w:link w:val="Heading7"/>
    <w:uiPriority w:val="9"/>
    <w:semiHidden/>
    <w:rPr>
      <w:i/>
      <w:iCs/>
      <w:color w:val="1F4D78"/>
    </w:rPr>
  </w:style>
  <w:style w:type="character" w:customStyle="1" w:styleId="Heading8Char">
    <w:name w:val="Heading 8 Char"/>
    <w:link w:val="Heading8"/>
    <w:uiPriority w:val="9"/>
    <w:semiHidden/>
    <w:rPr>
      <w:color w:val="272727"/>
      <w:sz w:val="21"/>
      <w:szCs w:val="21"/>
    </w:rPr>
  </w:style>
  <w:style w:type="character" w:customStyle="1" w:styleId="Heading9Char">
    <w:name w:val="Heading 9 Char"/>
    <w:link w:val="Heading9"/>
    <w:uiPriority w:val="9"/>
    <w:semiHidden/>
    <w:rPr>
      <w:i/>
      <w:iCs/>
      <w:color w:val="272727"/>
      <w:sz w:val="21"/>
      <w:szCs w:val="21"/>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sz w:val="16"/>
      <w:szCs w:val="16"/>
    </w:rPr>
  </w:style>
  <w:style w:type="paragraph" w:styleId="Header">
    <w:name w:val="header"/>
    <w:basedOn w:val="Normal"/>
    <w:link w:val="HeaderChar"/>
    <w:uiPriority w:val="99"/>
    <w:pPr>
      <w:tabs>
        <w:tab w:val="center" w:pos="4680"/>
        <w:tab w:val="right" w:pos="864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8640"/>
      </w:tabs>
      <w:spacing w:after="0" w:line="240" w:lineRule="auto"/>
    </w:pPr>
  </w:style>
  <w:style w:type="character" w:customStyle="1" w:styleId="FooterChar">
    <w:name w:val="Footer Char"/>
    <w:link w:val="Footer"/>
    <w:uiPriority w:val="99"/>
  </w:style>
  <w:style w:type="paragraph" w:styleId="ListParagraph">
    <w:name w:val="List Paragraph"/>
    <w:basedOn w:val="Normal"/>
    <w:uiPriority w:val="34"/>
    <w:qFormat/>
    <w:pPr>
      <w:ind w:left="72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sz w:val="20"/>
      <w:szCs w:val="20"/>
    </w:rPr>
  </w:style>
  <w:style w:type="character" w:styleId="Hyperlink">
    <w:name w:val="Hyperlink"/>
    <w:uiPriority w:val="99"/>
    <w:rPr>
      <w:color w:val="0563C1"/>
      <w:u w:val="single"/>
    </w:rPr>
  </w:style>
  <w:style w:type="table" w:styleId="TableGrid">
    <w:name w:val="Table Grid"/>
    <w:basedOn w:val="TableNormal"/>
    <w:uiPriority w:val="99"/>
    <w:pPr>
      <w:widowControl w:val="0"/>
      <w:adjustRightInd w:val="0"/>
    </w:pPr>
    <w:rPr>
      <w:rFonts w:cs="Times New Roman"/>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A94E24302ED4DB474B15CD252D81F" ma:contentTypeVersion="15" ma:contentTypeDescription="Create a new document." ma:contentTypeScope="" ma:versionID="c9e21e8d216667c28ec423726734eafe">
  <xsd:schema xmlns:xsd="http://www.w3.org/2001/XMLSchema" xmlns:xs="http://www.w3.org/2001/XMLSchema" xmlns:p="http://schemas.microsoft.com/office/2006/metadata/properties" xmlns:ns3="0963b573-ebd6-406f-ab76-58896898412e" xmlns:ns4="58d5f965-f531-4ea9-bfdb-4c3530072c49" targetNamespace="http://schemas.microsoft.com/office/2006/metadata/properties" ma:root="true" ma:fieldsID="2ab7dc2e9cc8fd1c2f2de1b4cefc176f" ns3:_="" ns4:_="">
    <xsd:import namespace="0963b573-ebd6-406f-ab76-58896898412e"/>
    <xsd:import namespace="58d5f965-f531-4ea9-bfdb-4c3530072c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3b573-ebd6-406f-ab76-5889689841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5f965-f531-4ea9-bfdb-4c3530072c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8d5f965-f531-4ea9-bfdb-4c3530072c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0360-7089-42FF-9796-82B10F702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3b573-ebd6-406f-ab76-58896898412e"/>
    <ds:schemaRef ds:uri="58d5f965-f531-4ea9-bfdb-4c3530072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A1CFD-5483-442B-AB94-D01E3C1B685B}">
  <ds:schemaRefs>
    <ds:schemaRef ds:uri="http://schemas.microsoft.com/sharepoint/v3/contenttype/forms"/>
  </ds:schemaRefs>
</ds:datastoreItem>
</file>

<file path=customXml/itemProps3.xml><?xml version="1.0" encoding="utf-8"?>
<ds:datastoreItem xmlns:ds="http://schemas.openxmlformats.org/officeDocument/2006/customXml" ds:itemID="{99876D2F-1758-4495-9372-1EEDAC1ECD53}">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0963b573-ebd6-406f-ab76-58896898412e"/>
    <ds:schemaRef ds:uri="http://purl.org/dc/elements/1.1/"/>
    <ds:schemaRef ds:uri="http://schemas.microsoft.com/office/infopath/2007/PartnerControls"/>
    <ds:schemaRef ds:uri="58d5f965-f531-4ea9-bfdb-4c3530072c49"/>
    <ds:schemaRef ds:uri="http://purl.org/dc/dcmitype/"/>
  </ds:schemaRefs>
</ds:datastoreItem>
</file>

<file path=customXml/itemProps4.xml><?xml version="1.0" encoding="utf-8"?>
<ds:datastoreItem xmlns:ds="http://schemas.openxmlformats.org/officeDocument/2006/customXml" ds:itemID="{EACE6671-1EAE-4CB2-BF10-0A5582A6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2374</Words>
  <Characters>13858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16200</CharactersWithSpaces>
  <SharedDoc>false</SharedDoc>
  <HLinks>
    <vt:vector size="6" baseType="variant">
      <vt:variant>
        <vt:i4>6619137</vt:i4>
      </vt:variant>
      <vt:variant>
        <vt:i4>0</vt:i4>
      </vt:variant>
      <vt:variant>
        <vt:i4>0</vt:i4>
      </vt:variant>
      <vt:variant>
        <vt:i4>5</vt:i4>
      </vt:variant>
      <vt:variant>
        <vt:lpwstr>mailto:hipaa-officer@wmich.edu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Swartz</dc:creator>
  <cp:keywords/>
  <dc:description/>
  <cp:lastModifiedBy>Kayla A Gargano</cp:lastModifiedBy>
  <cp:revision>2</cp:revision>
  <cp:lastPrinted>2019-07-30T15:21:00Z</cp:lastPrinted>
  <dcterms:created xsi:type="dcterms:W3CDTF">2023-05-24T18:43:00Z</dcterms:created>
  <dcterms:modified xsi:type="dcterms:W3CDTF">2023-05-24T18:43:00Z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0x010100A97A94E24302ED4DB474B15CD252D81F</vt:lpwstr>
  </property>
</Properties>
</file>