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512A" w14:textId="77777777" w:rsidR="00BC45A9" w:rsidRPr="003D363B" w:rsidRDefault="00BC45A9" w:rsidP="00950D2C">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bookmarkStart w:id="0" w:name="_GoBack"/>
      <w:bookmarkEnd w:id="0"/>
      <w:r w:rsidRPr="003D363B">
        <w:rPr>
          <w:rFonts w:ascii="Arial" w:hAnsi="Arial" w:cs="Arial"/>
          <w:b/>
          <w:color w:val="FF0000"/>
          <w:sz w:val="20"/>
          <w:szCs w:val="20"/>
        </w:rPr>
        <w:t>NOT FOR USE FOR CURRICULAR COURSE CHANGES</w:t>
      </w:r>
    </w:p>
    <w:p w14:paraId="4027A25B" w14:textId="77777777" w:rsidR="00275073" w:rsidRPr="003D363B" w:rsidRDefault="00275073" w:rsidP="00950D2C">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3D363B">
        <w:rPr>
          <w:rFonts w:ascii="Arial" w:hAnsi="Arial" w:cs="Arial"/>
          <w:b/>
          <w:sz w:val="20"/>
          <w:szCs w:val="20"/>
        </w:rPr>
        <w:t xml:space="preserve">REQUEST FOR </w:t>
      </w:r>
      <w:r w:rsidR="000D57FD" w:rsidRPr="003D363B">
        <w:rPr>
          <w:rFonts w:ascii="Arial" w:hAnsi="Arial" w:cs="Arial"/>
          <w:b/>
          <w:sz w:val="20"/>
          <w:szCs w:val="20"/>
        </w:rPr>
        <w:t>PROGRAM</w:t>
      </w:r>
      <w:r w:rsidRPr="003D363B">
        <w:rPr>
          <w:rFonts w:ascii="Arial" w:hAnsi="Arial" w:cs="Arial"/>
          <w:b/>
          <w:sz w:val="20"/>
          <w:szCs w:val="20"/>
        </w:rPr>
        <w:t xml:space="preserve"> IMPROVEMENTS</w:t>
      </w:r>
    </w:p>
    <w:p w14:paraId="4B8C5EB1" w14:textId="77777777" w:rsidR="00AD2E9D" w:rsidRPr="003D363B" w:rsidRDefault="00AD2E9D" w:rsidP="00950D2C">
      <w:pPr>
        <w:tabs>
          <w:tab w:val="left" w:pos="1620"/>
          <w:tab w:val="left" w:pos="2520"/>
          <w:tab w:val="left" w:pos="4500"/>
        </w:tabs>
        <w:rPr>
          <w:rFonts w:ascii="Arial" w:hAnsi="Arial" w:cs="Arial"/>
          <w:b/>
          <w:sz w:val="20"/>
          <w:szCs w:val="20"/>
        </w:rPr>
      </w:pPr>
    </w:p>
    <w:p w14:paraId="631979C6" w14:textId="77777777" w:rsidR="008B5F7D" w:rsidRPr="003D363B" w:rsidRDefault="008B5F7D" w:rsidP="00950D2C">
      <w:pPr>
        <w:tabs>
          <w:tab w:val="left" w:pos="1620"/>
          <w:tab w:val="left" w:pos="2520"/>
          <w:tab w:val="left" w:pos="4500"/>
        </w:tabs>
        <w:rPr>
          <w:rFonts w:ascii="Arial" w:hAnsi="Arial" w:cs="Arial"/>
          <w:b/>
          <w:color w:val="00B0F0"/>
          <w:sz w:val="20"/>
          <w:szCs w:val="20"/>
        </w:rPr>
      </w:pPr>
      <w:r w:rsidRPr="003D363B">
        <w:rPr>
          <w:rFonts w:ascii="Arial" w:hAnsi="Arial" w:cs="Arial"/>
          <w:b/>
          <w:color w:val="00B0F0"/>
          <w:sz w:val="20"/>
          <w:szCs w:val="20"/>
        </w:rPr>
        <w:t>NOTE:</w:t>
      </w:r>
      <w:r w:rsidR="00AD2E9D" w:rsidRPr="003D363B">
        <w:rPr>
          <w:rFonts w:ascii="Arial" w:hAnsi="Arial" w:cs="Arial"/>
          <w:b/>
          <w:color w:val="00B0F0"/>
          <w:sz w:val="20"/>
          <w:szCs w:val="20"/>
        </w:rPr>
        <w:t xml:space="preserve"> </w:t>
      </w:r>
      <w:r w:rsidRPr="003D363B">
        <w:rPr>
          <w:rFonts w:ascii="Arial" w:hAnsi="Arial" w:cs="Arial"/>
          <w:b/>
          <w:color w:val="00B0F0"/>
          <w:sz w:val="20"/>
          <w:szCs w:val="20"/>
        </w:rPr>
        <w:t>Changes to program</w:t>
      </w:r>
      <w:r w:rsidR="00AD2E9D" w:rsidRPr="003D363B">
        <w:rPr>
          <w:rFonts w:ascii="Arial" w:hAnsi="Arial" w:cs="Arial"/>
          <w:b/>
          <w:color w:val="00B0F0"/>
          <w:sz w:val="20"/>
          <w:szCs w:val="20"/>
        </w:rPr>
        <w:t>s</w:t>
      </w:r>
      <w:r w:rsidRPr="003D363B">
        <w:rPr>
          <w:rFonts w:ascii="Arial" w:hAnsi="Arial" w:cs="Arial"/>
          <w:b/>
          <w:color w:val="00B0F0"/>
          <w:sz w:val="20"/>
          <w:szCs w:val="20"/>
        </w:rPr>
        <w:t xml:space="preserve"> may </w:t>
      </w:r>
      <w:r w:rsidR="00AD2E9D" w:rsidRPr="003D363B">
        <w:rPr>
          <w:rFonts w:ascii="Arial" w:hAnsi="Arial" w:cs="Arial"/>
          <w:b/>
          <w:color w:val="00B0F0"/>
          <w:sz w:val="20"/>
          <w:szCs w:val="20"/>
        </w:rPr>
        <w:t xml:space="preserve">require </w:t>
      </w:r>
      <w:r w:rsidRPr="003D363B">
        <w:rPr>
          <w:rFonts w:ascii="Arial" w:hAnsi="Arial" w:cs="Arial"/>
          <w:b/>
          <w:color w:val="00B0F0"/>
          <w:sz w:val="20"/>
          <w:szCs w:val="20"/>
        </w:rPr>
        <w:t>course</w:t>
      </w:r>
      <w:r w:rsidR="00AD2E9D" w:rsidRPr="003D363B">
        <w:rPr>
          <w:rFonts w:ascii="Arial" w:hAnsi="Arial" w:cs="Arial"/>
          <w:b/>
          <w:color w:val="00B0F0"/>
          <w:sz w:val="20"/>
          <w:szCs w:val="20"/>
        </w:rPr>
        <w:t xml:space="preserve"> changes, which</w:t>
      </w:r>
      <w:r w:rsidRPr="003D363B">
        <w:rPr>
          <w:rFonts w:ascii="Arial" w:hAnsi="Arial" w:cs="Arial"/>
          <w:b/>
          <w:color w:val="00B0F0"/>
          <w:sz w:val="20"/>
          <w:szCs w:val="20"/>
        </w:rPr>
        <w:t xml:space="preserve"> must be processed electronically.</w:t>
      </w:r>
      <w:r w:rsidR="00AD2E9D" w:rsidRPr="003D363B">
        <w:rPr>
          <w:rFonts w:ascii="Arial" w:hAnsi="Arial" w:cs="Arial"/>
          <w:b/>
          <w:color w:val="00B0F0"/>
          <w:sz w:val="20"/>
          <w:szCs w:val="20"/>
        </w:rPr>
        <w:t xml:space="preserve"> </w:t>
      </w:r>
      <w:r w:rsidR="0032455F" w:rsidRPr="003D363B">
        <w:rPr>
          <w:rFonts w:ascii="Arial" w:hAnsi="Arial" w:cs="Arial"/>
          <w:b/>
          <w:color w:val="00B0F0"/>
          <w:sz w:val="20"/>
          <w:szCs w:val="20"/>
        </w:rPr>
        <w:t xml:space="preserve">Any questions </w:t>
      </w:r>
      <w:r w:rsidR="00DB15FC" w:rsidRPr="003D363B">
        <w:rPr>
          <w:rFonts w:ascii="Arial" w:hAnsi="Arial" w:cs="Arial"/>
          <w:b/>
          <w:color w:val="00B0F0"/>
          <w:sz w:val="20"/>
          <w:szCs w:val="20"/>
        </w:rPr>
        <w:t xml:space="preserve">should be directed to </w:t>
      </w:r>
      <w:r w:rsidR="0032455F" w:rsidRPr="003D363B">
        <w:rPr>
          <w:rFonts w:ascii="Arial" w:hAnsi="Arial" w:cs="Arial"/>
          <w:b/>
          <w:color w:val="00B0F0"/>
          <w:sz w:val="20"/>
          <w:szCs w:val="20"/>
        </w:rPr>
        <w:t xml:space="preserve">Associate Provost David Reinhold at 7-4564 or </w:t>
      </w:r>
      <w:hyperlink r:id="rId9" w:history="1">
        <w:r w:rsidR="0032455F" w:rsidRPr="003D363B">
          <w:rPr>
            <w:rStyle w:val="Hyperlink"/>
            <w:rFonts w:ascii="Arial" w:hAnsi="Arial" w:cs="Arial"/>
            <w:b/>
            <w:sz w:val="20"/>
            <w:szCs w:val="20"/>
          </w:rPr>
          <w:t>david.reinhold@wmich.edu</w:t>
        </w:r>
      </w:hyperlink>
    </w:p>
    <w:p w14:paraId="63619A16" w14:textId="77777777" w:rsidR="008B5F7D" w:rsidRPr="003D363B" w:rsidRDefault="008B5F7D" w:rsidP="00950D2C">
      <w:pPr>
        <w:tabs>
          <w:tab w:val="left" w:pos="1620"/>
          <w:tab w:val="left" w:pos="2520"/>
          <w:tab w:val="left" w:pos="4500"/>
        </w:tabs>
        <w:rPr>
          <w:rFonts w:ascii="Arial" w:hAnsi="Arial" w:cs="Arial"/>
          <w:b/>
          <w:sz w:val="20"/>
          <w:szCs w:val="20"/>
        </w:rPr>
      </w:pPr>
    </w:p>
    <w:p w14:paraId="3261332E" w14:textId="17279FB8" w:rsidR="00080EA8" w:rsidRPr="003D363B" w:rsidRDefault="00275073" w:rsidP="00080EA8">
      <w:pPr>
        <w:tabs>
          <w:tab w:val="left" w:pos="1620"/>
          <w:tab w:val="left" w:pos="2520"/>
          <w:tab w:val="left" w:pos="4500"/>
        </w:tabs>
        <w:rPr>
          <w:rFonts w:ascii="Arial" w:hAnsi="Arial" w:cs="Arial"/>
          <w:b/>
          <w:sz w:val="20"/>
          <w:szCs w:val="20"/>
        </w:rPr>
      </w:pPr>
      <w:r w:rsidRPr="003D363B">
        <w:rPr>
          <w:rFonts w:ascii="Arial" w:hAnsi="Arial" w:cs="Arial"/>
          <w:b/>
          <w:sz w:val="20"/>
          <w:szCs w:val="20"/>
        </w:rPr>
        <w:t>DEPARTMENT</w:t>
      </w:r>
      <w:r w:rsidR="00D348E0" w:rsidRPr="003D363B">
        <w:rPr>
          <w:rFonts w:ascii="Arial" w:hAnsi="Arial" w:cs="Arial"/>
          <w:b/>
          <w:sz w:val="20"/>
          <w:szCs w:val="20"/>
        </w:rPr>
        <w:t>:</w:t>
      </w:r>
      <w:r w:rsidR="000D57FD" w:rsidRPr="003D363B">
        <w:rPr>
          <w:rFonts w:ascii="Arial" w:hAnsi="Arial" w:cs="Arial"/>
          <w:b/>
          <w:sz w:val="20"/>
          <w:szCs w:val="20"/>
        </w:rPr>
        <w:t xml:space="preserve">  </w:t>
      </w:r>
      <w:r w:rsidR="007814F5" w:rsidRPr="00245251">
        <w:rPr>
          <w:rFonts w:ascii="Arial" w:hAnsi="Arial" w:cs="Arial"/>
          <w:b/>
          <w:sz w:val="20"/>
          <w:szCs w:val="20"/>
          <w:shd w:val="clear" w:color="auto" w:fill="D9D9D9" w:themeFill="background1" w:themeFillShade="D9"/>
        </w:rPr>
        <w:t>ACTY</w:t>
      </w:r>
      <w:r w:rsidR="00080EA8" w:rsidRPr="003D363B">
        <w:rPr>
          <w:rFonts w:ascii="Arial" w:hAnsi="Arial" w:cs="Arial"/>
          <w:b/>
          <w:sz w:val="20"/>
          <w:szCs w:val="20"/>
        </w:rPr>
        <w:t xml:space="preserve"> </w:t>
      </w:r>
      <w:r w:rsidR="00080EA8" w:rsidRPr="003D363B">
        <w:rPr>
          <w:rFonts w:ascii="Arial" w:hAnsi="Arial" w:cs="Arial"/>
          <w:sz w:val="20"/>
          <w:szCs w:val="20"/>
        </w:rPr>
        <w:tab/>
      </w:r>
      <w:r w:rsidR="00080EA8" w:rsidRPr="003D363B">
        <w:rPr>
          <w:rFonts w:ascii="Arial" w:hAnsi="Arial" w:cs="Arial"/>
          <w:sz w:val="20"/>
          <w:szCs w:val="20"/>
        </w:rPr>
        <w:tab/>
      </w:r>
      <w:r w:rsidR="00080EA8" w:rsidRPr="003D363B">
        <w:rPr>
          <w:rFonts w:ascii="Arial" w:hAnsi="Arial" w:cs="Arial"/>
          <w:sz w:val="20"/>
          <w:szCs w:val="20"/>
        </w:rPr>
        <w:tab/>
      </w:r>
      <w:r w:rsidR="00080EA8" w:rsidRPr="003D363B">
        <w:rPr>
          <w:rFonts w:ascii="Arial" w:hAnsi="Arial" w:cs="Arial"/>
          <w:b/>
          <w:sz w:val="20"/>
          <w:szCs w:val="20"/>
        </w:rPr>
        <w:t xml:space="preserve">COLLEGE:  </w:t>
      </w:r>
      <w:r w:rsidR="007814F5" w:rsidRPr="00621B82">
        <w:rPr>
          <w:rFonts w:ascii="Arial" w:hAnsi="Arial" w:cs="Arial"/>
          <w:b/>
          <w:sz w:val="20"/>
          <w:szCs w:val="20"/>
          <w:shd w:val="clear" w:color="auto" w:fill="D9D9D9" w:themeFill="background1" w:themeFillShade="D9"/>
        </w:rPr>
        <w:t>Haworth College of Business</w:t>
      </w:r>
    </w:p>
    <w:p w14:paraId="55F548D9" w14:textId="0932551F" w:rsidR="000D57FD" w:rsidRPr="003D363B" w:rsidRDefault="00614BDD" w:rsidP="00950D2C">
      <w:pPr>
        <w:tabs>
          <w:tab w:val="left" w:pos="1620"/>
          <w:tab w:val="left" w:pos="2520"/>
          <w:tab w:val="left" w:pos="4500"/>
        </w:tabs>
        <w:rPr>
          <w:rFonts w:ascii="Arial" w:hAnsi="Arial" w:cs="Arial"/>
          <w:sz w:val="20"/>
          <w:szCs w:val="20"/>
        </w:rPr>
      </w:pPr>
      <w:r w:rsidRPr="003D363B">
        <w:rPr>
          <w:rFonts w:ascii="Arial" w:hAnsi="Arial" w:cs="Arial"/>
          <w:b/>
          <w:sz w:val="20"/>
          <w:szCs w:val="20"/>
        </w:rPr>
        <w:t xml:space="preserve">PROPOSED EFFECTIVE </w:t>
      </w:r>
      <w:r w:rsidR="000D57FD" w:rsidRPr="003D363B">
        <w:rPr>
          <w:rFonts w:ascii="Arial" w:hAnsi="Arial" w:cs="Arial"/>
          <w:b/>
          <w:sz w:val="20"/>
          <w:szCs w:val="20"/>
        </w:rPr>
        <w:t>FALL YEAR</w:t>
      </w:r>
      <w:r w:rsidR="00D348E0" w:rsidRPr="003D363B">
        <w:rPr>
          <w:rFonts w:ascii="Arial" w:hAnsi="Arial" w:cs="Arial"/>
          <w:b/>
          <w:sz w:val="20"/>
          <w:szCs w:val="20"/>
        </w:rPr>
        <w:t>:</w:t>
      </w:r>
      <w:r w:rsidR="000D57FD" w:rsidRPr="003D363B">
        <w:rPr>
          <w:rFonts w:ascii="Arial" w:hAnsi="Arial" w:cs="Arial"/>
          <w:sz w:val="20"/>
          <w:szCs w:val="20"/>
        </w:rPr>
        <w:t xml:space="preserve">  </w:t>
      </w:r>
      <w:r w:rsidR="007814F5" w:rsidRPr="003D363B">
        <w:rPr>
          <w:rFonts w:ascii="Arial" w:hAnsi="Arial" w:cs="Arial"/>
          <w:b/>
          <w:sz w:val="20"/>
          <w:szCs w:val="20"/>
        </w:rPr>
        <w:fldChar w:fldCharType="begin">
          <w:ffData>
            <w:name w:val="Text2"/>
            <w:enabled/>
            <w:calcOnExit w:val="0"/>
            <w:textInput>
              <w:default w:val="2019"/>
              <w:maxLength w:val="20"/>
            </w:textInput>
          </w:ffData>
        </w:fldChar>
      </w:r>
      <w:bookmarkStart w:id="1" w:name="Text2"/>
      <w:r w:rsidR="007814F5" w:rsidRPr="003D363B">
        <w:rPr>
          <w:rFonts w:ascii="Arial" w:hAnsi="Arial" w:cs="Arial"/>
          <w:b/>
          <w:sz w:val="20"/>
          <w:szCs w:val="20"/>
        </w:rPr>
        <w:instrText xml:space="preserve"> FORMTEXT </w:instrText>
      </w:r>
      <w:r w:rsidR="007814F5" w:rsidRPr="003D363B">
        <w:rPr>
          <w:rFonts w:ascii="Arial" w:hAnsi="Arial" w:cs="Arial"/>
          <w:b/>
          <w:sz w:val="20"/>
          <w:szCs w:val="20"/>
        </w:rPr>
      </w:r>
      <w:r w:rsidR="007814F5" w:rsidRPr="003D363B">
        <w:rPr>
          <w:rFonts w:ascii="Arial" w:hAnsi="Arial" w:cs="Arial"/>
          <w:b/>
          <w:sz w:val="20"/>
          <w:szCs w:val="20"/>
        </w:rPr>
        <w:fldChar w:fldCharType="separate"/>
      </w:r>
      <w:r w:rsidR="007814F5" w:rsidRPr="003D363B">
        <w:rPr>
          <w:rFonts w:ascii="Arial" w:hAnsi="Arial" w:cs="Arial"/>
          <w:b/>
          <w:noProof/>
          <w:sz w:val="20"/>
          <w:szCs w:val="20"/>
        </w:rPr>
        <w:t>2019</w:t>
      </w:r>
      <w:r w:rsidR="007814F5" w:rsidRPr="003D363B">
        <w:rPr>
          <w:rFonts w:ascii="Arial" w:hAnsi="Arial" w:cs="Arial"/>
          <w:b/>
          <w:sz w:val="20"/>
          <w:szCs w:val="20"/>
        </w:rPr>
        <w:fldChar w:fldCharType="end"/>
      </w:r>
      <w:bookmarkEnd w:id="1"/>
    </w:p>
    <w:p w14:paraId="3DF87E34" w14:textId="77777777" w:rsidR="00275073" w:rsidRPr="003D363B" w:rsidRDefault="00275073" w:rsidP="00950D2C">
      <w:pPr>
        <w:tabs>
          <w:tab w:val="left" w:pos="1620"/>
          <w:tab w:val="left" w:pos="2520"/>
          <w:tab w:val="left" w:pos="4500"/>
        </w:tabs>
        <w:rPr>
          <w:rFonts w:ascii="Arial" w:hAnsi="Arial" w:cs="Arial"/>
          <w:sz w:val="20"/>
          <w:szCs w:val="20"/>
        </w:rPr>
      </w:pPr>
    </w:p>
    <w:p w14:paraId="010E74C6" w14:textId="77777777" w:rsidR="00275073" w:rsidRPr="003D363B" w:rsidRDefault="00275073" w:rsidP="00275073">
      <w:pPr>
        <w:rPr>
          <w:rFonts w:ascii="Arial" w:hAnsi="Arial" w:cs="Arial"/>
          <w:sz w:val="20"/>
          <w:szCs w:val="20"/>
        </w:rPr>
      </w:pPr>
      <w:r w:rsidRPr="003D363B">
        <w:rPr>
          <w:rFonts w:ascii="Arial" w:hAnsi="Arial" w:cs="Arial"/>
          <w:b/>
          <w:sz w:val="20"/>
          <w:szCs w:val="20"/>
        </w:rPr>
        <w:t>PROPOSED IMPROVEMENTS</w:t>
      </w:r>
      <w:r w:rsidR="00080EA8" w:rsidRPr="003D363B">
        <w:rPr>
          <w:rFonts w:ascii="Arial" w:hAnsi="Arial" w:cs="Arial"/>
          <w:b/>
          <w:sz w:val="20"/>
          <w:szCs w:val="20"/>
        </w:rPr>
        <w:t xml:space="preserve">: </w:t>
      </w:r>
      <w:r w:rsidRPr="003D363B">
        <w:rPr>
          <w:rFonts w:ascii="Arial" w:hAnsi="Arial" w:cs="Arial"/>
          <w:i/>
          <w:sz w:val="20"/>
          <w:szCs w:val="20"/>
        </w:rPr>
        <w:t>Academic Program</w:t>
      </w:r>
      <w:r w:rsidR="000D57FD" w:rsidRPr="003D363B">
        <w:rPr>
          <w:rFonts w:ascii="Arial" w:hAnsi="Arial" w:cs="Arial"/>
          <w:i/>
          <w:sz w:val="20"/>
          <w:szCs w:val="20"/>
        </w:rPr>
        <w:t xml:space="preserve"> Proposed Improvements</w:t>
      </w:r>
    </w:p>
    <w:p w14:paraId="22A28847" w14:textId="2A04D4BC" w:rsidR="00D01C72" w:rsidRPr="003D363B" w:rsidRDefault="00275073" w:rsidP="00D01C72">
      <w:pPr>
        <w:rPr>
          <w:rFonts w:ascii="Arial" w:hAnsi="Arial" w:cs="Arial"/>
          <w:sz w:val="20"/>
          <w:szCs w:val="20"/>
        </w:rPr>
      </w:pPr>
      <w:r w:rsidRPr="003D363B">
        <w:rPr>
          <w:rFonts w:ascii="Arial" w:hAnsi="Arial" w:cs="Arial"/>
          <w:sz w:val="20"/>
          <w:szCs w:val="20"/>
        </w:rPr>
        <w:fldChar w:fldCharType="begin">
          <w:ffData>
            <w:name w:val="Check1"/>
            <w:enabled/>
            <w:calcOnExit w:val="0"/>
            <w:checkBox>
              <w:sizeAuto/>
              <w:default w:val="0"/>
            </w:checkBox>
          </w:ffData>
        </w:fldChar>
      </w:r>
      <w:bookmarkStart w:id="2" w:name="Check1"/>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2"/>
      <w:r w:rsidRPr="003D363B">
        <w:rPr>
          <w:rFonts w:ascii="Arial" w:hAnsi="Arial" w:cs="Arial"/>
          <w:sz w:val="20"/>
          <w:szCs w:val="20"/>
        </w:rPr>
        <w:t xml:space="preserve"> New degree*</w:t>
      </w:r>
      <w:r w:rsidRPr="003D363B">
        <w:rPr>
          <w:rFonts w:ascii="Arial" w:hAnsi="Arial" w:cs="Arial"/>
          <w:sz w:val="20"/>
          <w:szCs w:val="20"/>
        </w:rPr>
        <w:tab/>
      </w:r>
      <w:r w:rsidRPr="003D363B">
        <w:rPr>
          <w:rFonts w:ascii="Arial" w:hAnsi="Arial" w:cs="Arial"/>
          <w:sz w:val="20"/>
          <w:szCs w:val="20"/>
        </w:rPr>
        <w:tab/>
      </w:r>
      <w:r w:rsidR="00BC45A9" w:rsidRPr="003D363B">
        <w:rPr>
          <w:rFonts w:ascii="Arial" w:hAnsi="Arial" w:cs="Arial"/>
          <w:sz w:val="20"/>
          <w:szCs w:val="20"/>
        </w:rPr>
        <w:tab/>
      </w:r>
      <w:r w:rsidR="007540C7" w:rsidRPr="003D363B">
        <w:rPr>
          <w:rFonts w:ascii="Arial" w:hAnsi="Arial" w:cs="Arial"/>
          <w:sz w:val="20"/>
          <w:szCs w:val="20"/>
        </w:rPr>
        <w:fldChar w:fldCharType="begin">
          <w:ffData>
            <w:name w:val="Check8"/>
            <w:enabled/>
            <w:calcOnExit w:val="0"/>
            <w:checkBox>
              <w:sizeAuto/>
              <w:default w:val="0"/>
            </w:checkBox>
          </w:ffData>
        </w:fldChar>
      </w:r>
      <w:bookmarkStart w:id="3" w:name="Check8"/>
      <w:r w:rsidR="007540C7" w:rsidRPr="003D363B">
        <w:rPr>
          <w:rFonts w:ascii="Arial" w:hAnsi="Arial" w:cs="Arial"/>
          <w:sz w:val="20"/>
          <w:szCs w:val="20"/>
        </w:rPr>
        <w:instrText xml:space="preserve"> FORMCHECKBOX </w:instrText>
      </w:r>
      <w:r w:rsidR="007540C7" w:rsidRPr="003D363B">
        <w:rPr>
          <w:rFonts w:ascii="Arial" w:hAnsi="Arial" w:cs="Arial"/>
          <w:sz w:val="20"/>
          <w:szCs w:val="20"/>
        </w:rPr>
      </w:r>
      <w:r w:rsidR="007540C7" w:rsidRPr="003D363B">
        <w:rPr>
          <w:rFonts w:ascii="Arial" w:hAnsi="Arial" w:cs="Arial"/>
          <w:sz w:val="20"/>
          <w:szCs w:val="20"/>
        </w:rPr>
        <w:fldChar w:fldCharType="end"/>
      </w:r>
      <w:bookmarkEnd w:id="3"/>
      <w:r w:rsidR="007540C7" w:rsidRPr="003D363B">
        <w:rPr>
          <w:rFonts w:ascii="Arial" w:hAnsi="Arial" w:cs="Arial"/>
          <w:sz w:val="20"/>
          <w:szCs w:val="20"/>
        </w:rPr>
        <w:t xml:space="preserve"> New minor*</w:t>
      </w:r>
      <w:r w:rsidR="00D01C72" w:rsidRPr="003D363B">
        <w:rPr>
          <w:rFonts w:ascii="Arial" w:hAnsi="Arial" w:cs="Arial"/>
          <w:sz w:val="20"/>
          <w:szCs w:val="20"/>
        </w:rPr>
        <w:tab/>
      </w:r>
      <w:r w:rsidR="005D0CBB" w:rsidRPr="003D363B">
        <w:rPr>
          <w:rFonts w:ascii="Arial" w:hAnsi="Arial" w:cs="Arial"/>
          <w:sz w:val="20"/>
          <w:szCs w:val="20"/>
        </w:rPr>
        <w:tab/>
      </w:r>
      <w:r w:rsidR="00D01C72" w:rsidRPr="003D363B">
        <w:rPr>
          <w:rFonts w:ascii="Arial" w:hAnsi="Arial" w:cs="Arial"/>
          <w:sz w:val="20"/>
          <w:szCs w:val="20"/>
        </w:rPr>
        <w:tab/>
      </w:r>
      <w:r w:rsidR="007540C7" w:rsidRPr="003D363B">
        <w:rPr>
          <w:rFonts w:ascii="Arial" w:hAnsi="Arial" w:cs="Arial"/>
          <w:sz w:val="20"/>
          <w:szCs w:val="20"/>
        </w:rPr>
        <w:tab/>
      </w:r>
      <w:r w:rsidR="007814F5" w:rsidRPr="003D363B">
        <w:rPr>
          <w:rFonts w:ascii="Arial" w:hAnsi="Arial" w:cs="Arial"/>
          <w:sz w:val="20"/>
          <w:szCs w:val="20"/>
        </w:rPr>
        <w:fldChar w:fldCharType="begin">
          <w:ffData>
            <w:name w:val=""/>
            <w:enabled/>
            <w:calcOnExit w:val="0"/>
            <w:checkBox>
              <w:sizeAuto/>
              <w:default w:val="1"/>
            </w:checkBox>
          </w:ffData>
        </w:fldChar>
      </w:r>
      <w:r w:rsidR="007814F5" w:rsidRPr="003D363B">
        <w:rPr>
          <w:rFonts w:ascii="Arial" w:hAnsi="Arial" w:cs="Arial"/>
          <w:sz w:val="20"/>
          <w:szCs w:val="20"/>
        </w:rPr>
        <w:instrText xml:space="preserve"> FORMCHECKBOX </w:instrText>
      </w:r>
      <w:r w:rsidR="007814F5" w:rsidRPr="003D363B">
        <w:rPr>
          <w:rFonts w:ascii="Arial" w:hAnsi="Arial" w:cs="Arial"/>
          <w:sz w:val="20"/>
          <w:szCs w:val="20"/>
        </w:rPr>
      </w:r>
      <w:r w:rsidR="007814F5" w:rsidRPr="003D363B">
        <w:rPr>
          <w:rFonts w:ascii="Arial" w:hAnsi="Arial" w:cs="Arial"/>
          <w:sz w:val="20"/>
          <w:szCs w:val="20"/>
        </w:rPr>
        <w:fldChar w:fldCharType="end"/>
      </w:r>
      <w:r w:rsidR="007540C7" w:rsidRPr="003D363B">
        <w:rPr>
          <w:rFonts w:ascii="Arial" w:hAnsi="Arial" w:cs="Arial"/>
          <w:sz w:val="20"/>
          <w:szCs w:val="20"/>
        </w:rPr>
        <w:t xml:space="preserve"> Admission requirements</w:t>
      </w:r>
    </w:p>
    <w:p w14:paraId="5052D60C" w14:textId="77777777" w:rsidR="00275073" w:rsidRPr="003D363B" w:rsidRDefault="00275073" w:rsidP="00275073">
      <w:pPr>
        <w:rPr>
          <w:rFonts w:ascii="Arial" w:hAnsi="Arial" w:cs="Arial"/>
          <w:sz w:val="20"/>
          <w:szCs w:val="20"/>
        </w:rPr>
      </w:pPr>
      <w:r w:rsidRPr="003D363B">
        <w:rPr>
          <w:rFonts w:ascii="Arial" w:hAnsi="Arial" w:cs="Arial"/>
          <w:sz w:val="20"/>
          <w:szCs w:val="20"/>
        </w:rPr>
        <w:fldChar w:fldCharType="begin">
          <w:ffData>
            <w:name w:val="Check4"/>
            <w:enabled/>
            <w:calcOnExit w:val="0"/>
            <w:checkBox>
              <w:sizeAuto/>
              <w:default w:val="0"/>
            </w:checkBox>
          </w:ffData>
        </w:fldChar>
      </w:r>
      <w:bookmarkStart w:id="4" w:name="Check4"/>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4"/>
      <w:r w:rsidRPr="003D363B">
        <w:rPr>
          <w:rFonts w:ascii="Arial" w:hAnsi="Arial" w:cs="Arial"/>
          <w:sz w:val="20"/>
          <w:szCs w:val="20"/>
        </w:rPr>
        <w:t xml:space="preserve"> New major*</w:t>
      </w:r>
      <w:r w:rsidRPr="003D363B">
        <w:rPr>
          <w:rFonts w:ascii="Arial" w:hAnsi="Arial" w:cs="Arial"/>
          <w:sz w:val="20"/>
          <w:szCs w:val="20"/>
        </w:rPr>
        <w:tab/>
      </w:r>
      <w:r w:rsidRPr="003D363B">
        <w:rPr>
          <w:rFonts w:ascii="Arial" w:hAnsi="Arial" w:cs="Arial"/>
          <w:sz w:val="20"/>
          <w:szCs w:val="20"/>
        </w:rPr>
        <w:tab/>
      </w:r>
      <w:r w:rsidRPr="003D363B">
        <w:rPr>
          <w:rFonts w:ascii="Arial" w:hAnsi="Arial" w:cs="Arial"/>
          <w:sz w:val="20"/>
          <w:szCs w:val="20"/>
        </w:rPr>
        <w:tab/>
      </w:r>
      <w:r w:rsidR="00BC45A9" w:rsidRPr="003D363B">
        <w:rPr>
          <w:rFonts w:ascii="Arial" w:hAnsi="Arial" w:cs="Arial"/>
          <w:sz w:val="20"/>
          <w:szCs w:val="20"/>
        </w:rPr>
        <w:tab/>
      </w:r>
      <w:bookmarkStart w:id="5" w:name="Check16"/>
      <w:r w:rsidR="007540C7" w:rsidRPr="003D363B">
        <w:rPr>
          <w:rFonts w:ascii="Arial" w:hAnsi="Arial" w:cs="Arial"/>
          <w:sz w:val="20"/>
          <w:szCs w:val="20"/>
        </w:rPr>
        <w:fldChar w:fldCharType="begin">
          <w:ffData>
            <w:name w:val="Check16"/>
            <w:enabled/>
            <w:calcOnExit w:val="0"/>
            <w:checkBox>
              <w:sizeAuto/>
              <w:default w:val="0"/>
            </w:checkBox>
          </w:ffData>
        </w:fldChar>
      </w:r>
      <w:r w:rsidR="007540C7" w:rsidRPr="003D363B">
        <w:rPr>
          <w:rFonts w:ascii="Arial" w:hAnsi="Arial" w:cs="Arial"/>
          <w:sz w:val="20"/>
          <w:szCs w:val="20"/>
        </w:rPr>
        <w:instrText xml:space="preserve"> FORMCHECKBOX </w:instrText>
      </w:r>
      <w:r w:rsidR="007540C7" w:rsidRPr="003D363B">
        <w:rPr>
          <w:rFonts w:ascii="Arial" w:hAnsi="Arial" w:cs="Arial"/>
          <w:sz w:val="20"/>
          <w:szCs w:val="20"/>
        </w:rPr>
      </w:r>
      <w:r w:rsidR="007540C7" w:rsidRPr="003D363B">
        <w:rPr>
          <w:rFonts w:ascii="Arial" w:hAnsi="Arial" w:cs="Arial"/>
          <w:sz w:val="20"/>
          <w:szCs w:val="20"/>
        </w:rPr>
        <w:fldChar w:fldCharType="end"/>
      </w:r>
      <w:bookmarkEnd w:id="5"/>
      <w:r w:rsidR="007540C7" w:rsidRPr="003D363B">
        <w:rPr>
          <w:rFonts w:ascii="Arial" w:hAnsi="Arial" w:cs="Arial"/>
          <w:sz w:val="20"/>
          <w:szCs w:val="20"/>
        </w:rPr>
        <w:t xml:space="preserve"> Deletion*</w:t>
      </w:r>
      <w:r w:rsidR="007540C7" w:rsidRPr="003D363B">
        <w:rPr>
          <w:rFonts w:ascii="Arial" w:hAnsi="Arial" w:cs="Arial"/>
          <w:sz w:val="20"/>
          <w:szCs w:val="20"/>
        </w:rPr>
        <w:tab/>
      </w:r>
      <w:r w:rsidR="007540C7" w:rsidRPr="003D363B">
        <w:rPr>
          <w:rFonts w:ascii="Arial" w:hAnsi="Arial" w:cs="Arial"/>
          <w:sz w:val="20"/>
          <w:szCs w:val="20"/>
        </w:rPr>
        <w:tab/>
      </w:r>
      <w:r w:rsidR="007540C7" w:rsidRPr="003D363B">
        <w:rPr>
          <w:rFonts w:ascii="Arial" w:hAnsi="Arial" w:cs="Arial"/>
          <w:sz w:val="20"/>
          <w:szCs w:val="20"/>
        </w:rPr>
        <w:tab/>
      </w:r>
      <w:r w:rsidR="007540C7" w:rsidRPr="003D363B">
        <w:rPr>
          <w:rFonts w:ascii="Arial" w:hAnsi="Arial" w:cs="Arial"/>
          <w:sz w:val="20"/>
          <w:szCs w:val="20"/>
        </w:rPr>
        <w:tab/>
      </w:r>
      <w:r w:rsidR="007540C7" w:rsidRPr="003D363B">
        <w:rPr>
          <w:rFonts w:ascii="Arial" w:hAnsi="Arial" w:cs="Arial"/>
          <w:sz w:val="20"/>
          <w:szCs w:val="20"/>
        </w:rPr>
        <w:fldChar w:fldCharType="begin">
          <w:ffData>
            <w:name w:val="Check12"/>
            <w:enabled/>
            <w:calcOnExit w:val="0"/>
            <w:checkBox>
              <w:sizeAuto/>
              <w:default w:val="0"/>
            </w:checkBox>
          </w:ffData>
        </w:fldChar>
      </w:r>
      <w:bookmarkStart w:id="6" w:name="Check12"/>
      <w:r w:rsidR="007540C7" w:rsidRPr="003D363B">
        <w:rPr>
          <w:rFonts w:ascii="Arial" w:hAnsi="Arial" w:cs="Arial"/>
          <w:sz w:val="20"/>
          <w:szCs w:val="20"/>
        </w:rPr>
        <w:instrText xml:space="preserve">  FORMCHECKBOX </w:instrText>
      </w:r>
      <w:r w:rsidR="007540C7" w:rsidRPr="003D363B">
        <w:rPr>
          <w:rFonts w:ascii="Arial" w:hAnsi="Arial" w:cs="Arial"/>
          <w:sz w:val="20"/>
          <w:szCs w:val="20"/>
        </w:rPr>
      </w:r>
      <w:r w:rsidR="007540C7" w:rsidRPr="003D363B">
        <w:rPr>
          <w:rFonts w:ascii="Arial" w:hAnsi="Arial" w:cs="Arial"/>
          <w:sz w:val="20"/>
          <w:szCs w:val="20"/>
        </w:rPr>
        <w:fldChar w:fldCharType="end"/>
      </w:r>
      <w:bookmarkEnd w:id="6"/>
      <w:r w:rsidR="007540C7" w:rsidRPr="003D363B">
        <w:rPr>
          <w:rFonts w:ascii="Arial" w:hAnsi="Arial" w:cs="Arial"/>
          <w:sz w:val="20"/>
          <w:szCs w:val="20"/>
        </w:rPr>
        <w:t xml:space="preserve"> Graduation requirements</w:t>
      </w:r>
    </w:p>
    <w:p w14:paraId="14EA6FED" w14:textId="77777777" w:rsidR="005D0CBB" w:rsidRPr="003D363B" w:rsidRDefault="005D0CBB" w:rsidP="003F6F7B">
      <w:pPr>
        <w:tabs>
          <w:tab w:val="left" w:pos="2628"/>
        </w:tabs>
        <w:rPr>
          <w:rFonts w:ascii="Arial" w:hAnsi="Arial" w:cs="Arial"/>
          <w:sz w:val="20"/>
          <w:szCs w:val="20"/>
        </w:rPr>
      </w:pPr>
      <w:r w:rsidRPr="003D363B">
        <w:rPr>
          <w:rFonts w:ascii="Arial" w:hAnsi="Arial" w:cs="Arial"/>
          <w:sz w:val="20"/>
          <w:szCs w:val="20"/>
        </w:rPr>
        <w:fldChar w:fldCharType="begin">
          <w:ffData>
            <w:name w:val="Check5"/>
            <w:enabled/>
            <w:calcOnExit w:val="0"/>
            <w:checkBox>
              <w:sizeAuto/>
              <w:default w:val="0"/>
            </w:checkBox>
          </w:ffData>
        </w:fldChar>
      </w:r>
      <w:bookmarkStart w:id="7" w:name="Check5"/>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7"/>
      <w:r w:rsidRPr="003D363B">
        <w:rPr>
          <w:rFonts w:ascii="Arial" w:hAnsi="Arial" w:cs="Arial"/>
          <w:sz w:val="20"/>
          <w:szCs w:val="20"/>
        </w:rPr>
        <w:t xml:space="preserve"> New curriculum*</w:t>
      </w:r>
      <w:r w:rsidRPr="003D363B">
        <w:rPr>
          <w:rFonts w:ascii="Arial" w:hAnsi="Arial" w:cs="Arial"/>
          <w:sz w:val="20"/>
          <w:szCs w:val="20"/>
        </w:rPr>
        <w:tab/>
      </w:r>
      <w:r w:rsidRPr="003D363B">
        <w:rPr>
          <w:rFonts w:ascii="Arial" w:hAnsi="Arial" w:cs="Arial"/>
          <w:sz w:val="20"/>
          <w:szCs w:val="20"/>
        </w:rPr>
        <w:tab/>
      </w:r>
      <w:r w:rsidRPr="003D363B">
        <w:rPr>
          <w:rFonts w:ascii="Arial" w:hAnsi="Arial" w:cs="Arial"/>
          <w:sz w:val="20"/>
          <w:szCs w:val="20"/>
        </w:rPr>
        <w:tab/>
      </w:r>
      <w:r w:rsidR="007540C7" w:rsidRPr="003D363B">
        <w:rPr>
          <w:rFonts w:ascii="Arial" w:hAnsi="Arial" w:cs="Arial"/>
          <w:sz w:val="20"/>
          <w:szCs w:val="20"/>
        </w:rPr>
        <w:fldChar w:fldCharType="begin">
          <w:ffData>
            <w:name w:val="Check9"/>
            <w:enabled/>
            <w:calcOnExit w:val="0"/>
            <w:checkBox>
              <w:sizeAuto/>
              <w:default w:val="0"/>
            </w:checkBox>
          </w:ffData>
        </w:fldChar>
      </w:r>
      <w:bookmarkStart w:id="8" w:name="Check9"/>
      <w:r w:rsidR="007540C7" w:rsidRPr="003D363B">
        <w:rPr>
          <w:rFonts w:ascii="Arial" w:hAnsi="Arial" w:cs="Arial"/>
          <w:sz w:val="20"/>
          <w:szCs w:val="20"/>
        </w:rPr>
        <w:instrText xml:space="preserve">  FORMCHECKBOX </w:instrText>
      </w:r>
      <w:r w:rsidR="007540C7" w:rsidRPr="003D363B">
        <w:rPr>
          <w:rFonts w:ascii="Arial" w:hAnsi="Arial" w:cs="Arial"/>
          <w:sz w:val="20"/>
          <w:szCs w:val="20"/>
        </w:rPr>
      </w:r>
      <w:r w:rsidR="007540C7" w:rsidRPr="003D363B">
        <w:rPr>
          <w:rFonts w:ascii="Arial" w:hAnsi="Arial" w:cs="Arial"/>
          <w:sz w:val="20"/>
          <w:szCs w:val="20"/>
        </w:rPr>
        <w:fldChar w:fldCharType="end"/>
      </w:r>
      <w:bookmarkEnd w:id="8"/>
      <w:r w:rsidR="007540C7" w:rsidRPr="003D363B">
        <w:rPr>
          <w:rFonts w:ascii="Arial" w:hAnsi="Arial" w:cs="Arial"/>
          <w:sz w:val="20"/>
          <w:szCs w:val="20"/>
        </w:rPr>
        <w:t xml:space="preserve"> Revised major</w:t>
      </w:r>
      <w:r w:rsidRPr="003D363B">
        <w:rPr>
          <w:rFonts w:ascii="Arial" w:hAnsi="Arial" w:cs="Arial"/>
          <w:sz w:val="20"/>
          <w:szCs w:val="20"/>
        </w:rPr>
        <w:tab/>
      </w:r>
      <w:r w:rsidRPr="003D363B">
        <w:rPr>
          <w:rFonts w:ascii="Arial" w:hAnsi="Arial" w:cs="Arial"/>
          <w:sz w:val="20"/>
          <w:szCs w:val="20"/>
        </w:rPr>
        <w:tab/>
      </w:r>
      <w:r w:rsidRPr="003D363B">
        <w:rPr>
          <w:rFonts w:ascii="Arial" w:hAnsi="Arial" w:cs="Arial"/>
          <w:sz w:val="20"/>
          <w:szCs w:val="20"/>
        </w:rPr>
        <w:tab/>
      </w:r>
      <w:r w:rsidR="007540C7" w:rsidRPr="003D363B">
        <w:rPr>
          <w:rFonts w:ascii="Arial" w:hAnsi="Arial" w:cs="Arial"/>
          <w:sz w:val="20"/>
          <w:szCs w:val="20"/>
        </w:rPr>
        <w:fldChar w:fldCharType="begin">
          <w:ffData>
            <w:name w:val="Check3"/>
            <w:enabled/>
            <w:calcOnExit w:val="0"/>
            <w:checkBox>
              <w:sizeAuto/>
              <w:default w:val="0"/>
            </w:checkBox>
          </w:ffData>
        </w:fldChar>
      </w:r>
      <w:bookmarkStart w:id="9" w:name="Check3"/>
      <w:r w:rsidR="007540C7" w:rsidRPr="003D363B">
        <w:rPr>
          <w:rFonts w:ascii="Arial" w:hAnsi="Arial" w:cs="Arial"/>
          <w:sz w:val="20"/>
          <w:szCs w:val="20"/>
        </w:rPr>
        <w:instrText xml:space="preserve"> FORMCHECKBOX </w:instrText>
      </w:r>
      <w:r w:rsidR="007540C7" w:rsidRPr="003D363B">
        <w:rPr>
          <w:rFonts w:ascii="Arial" w:hAnsi="Arial" w:cs="Arial"/>
          <w:sz w:val="20"/>
          <w:szCs w:val="20"/>
        </w:rPr>
      </w:r>
      <w:r w:rsidR="007540C7" w:rsidRPr="003D363B">
        <w:rPr>
          <w:rFonts w:ascii="Arial" w:hAnsi="Arial" w:cs="Arial"/>
          <w:sz w:val="20"/>
          <w:szCs w:val="20"/>
        </w:rPr>
        <w:fldChar w:fldCharType="end"/>
      </w:r>
      <w:bookmarkEnd w:id="9"/>
      <w:r w:rsidR="007540C7" w:rsidRPr="003D363B">
        <w:rPr>
          <w:rFonts w:ascii="Arial" w:hAnsi="Arial" w:cs="Arial"/>
          <w:sz w:val="20"/>
          <w:szCs w:val="20"/>
        </w:rPr>
        <w:t xml:space="preserve"> Change in Title</w:t>
      </w:r>
    </w:p>
    <w:p w14:paraId="00D4A5ED" w14:textId="77777777" w:rsidR="00275073" w:rsidRPr="003D363B" w:rsidRDefault="005D0CBB" w:rsidP="005D0CBB">
      <w:pPr>
        <w:rPr>
          <w:rFonts w:ascii="Arial" w:hAnsi="Arial" w:cs="Arial"/>
          <w:sz w:val="20"/>
          <w:szCs w:val="20"/>
        </w:rPr>
      </w:pPr>
      <w:r w:rsidRPr="003D363B">
        <w:rPr>
          <w:rFonts w:ascii="Arial" w:hAnsi="Arial" w:cs="Arial"/>
          <w:sz w:val="20"/>
          <w:szCs w:val="20"/>
        </w:rPr>
        <w:fldChar w:fldCharType="begin">
          <w:ffData>
            <w:name w:val="Check6"/>
            <w:enabled/>
            <w:calcOnExit w:val="0"/>
            <w:checkBox>
              <w:sizeAuto/>
              <w:default w:val="0"/>
            </w:checkBox>
          </w:ffData>
        </w:fldChar>
      </w:r>
      <w:bookmarkStart w:id="10" w:name="Check6"/>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10"/>
      <w:r w:rsidRPr="003D363B">
        <w:rPr>
          <w:rFonts w:ascii="Arial" w:hAnsi="Arial" w:cs="Arial"/>
          <w:sz w:val="20"/>
          <w:szCs w:val="20"/>
        </w:rPr>
        <w:t xml:space="preserve"> New concentration*</w:t>
      </w:r>
      <w:r w:rsidR="00275073" w:rsidRPr="003D363B">
        <w:rPr>
          <w:rFonts w:ascii="Arial" w:hAnsi="Arial" w:cs="Arial"/>
          <w:sz w:val="20"/>
          <w:szCs w:val="20"/>
        </w:rPr>
        <w:tab/>
      </w:r>
      <w:r w:rsidR="00275073" w:rsidRPr="003D363B">
        <w:rPr>
          <w:rFonts w:ascii="Arial" w:hAnsi="Arial" w:cs="Arial"/>
          <w:sz w:val="20"/>
          <w:szCs w:val="20"/>
        </w:rPr>
        <w:tab/>
      </w:r>
      <w:r w:rsidR="00BC45A9" w:rsidRPr="003D363B">
        <w:rPr>
          <w:rFonts w:ascii="Arial" w:hAnsi="Arial" w:cs="Arial"/>
          <w:sz w:val="20"/>
          <w:szCs w:val="20"/>
        </w:rPr>
        <w:tab/>
      </w:r>
      <w:r w:rsidR="007540C7" w:rsidRPr="003D363B">
        <w:rPr>
          <w:rFonts w:ascii="Arial" w:hAnsi="Arial" w:cs="Arial"/>
          <w:sz w:val="20"/>
          <w:szCs w:val="20"/>
        </w:rPr>
        <w:fldChar w:fldCharType="begin">
          <w:ffData>
            <w:name w:val="Check10"/>
            <w:enabled/>
            <w:calcOnExit w:val="0"/>
            <w:checkBox>
              <w:sizeAuto/>
              <w:default w:val="0"/>
            </w:checkBox>
          </w:ffData>
        </w:fldChar>
      </w:r>
      <w:bookmarkStart w:id="11" w:name="Check10"/>
      <w:r w:rsidR="007540C7" w:rsidRPr="003D363B">
        <w:rPr>
          <w:rFonts w:ascii="Arial" w:hAnsi="Arial" w:cs="Arial"/>
          <w:sz w:val="20"/>
          <w:szCs w:val="20"/>
        </w:rPr>
        <w:instrText xml:space="preserve"> FORMCHECKBOX </w:instrText>
      </w:r>
      <w:r w:rsidR="007540C7" w:rsidRPr="003D363B">
        <w:rPr>
          <w:rFonts w:ascii="Arial" w:hAnsi="Arial" w:cs="Arial"/>
          <w:sz w:val="20"/>
          <w:szCs w:val="20"/>
        </w:rPr>
      </w:r>
      <w:r w:rsidR="007540C7" w:rsidRPr="003D363B">
        <w:rPr>
          <w:rFonts w:ascii="Arial" w:hAnsi="Arial" w:cs="Arial"/>
          <w:sz w:val="20"/>
          <w:szCs w:val="20"/>
        </w:rPr>
        <w:fldChar w:fldCharType="end"/>
      </w:r>
      <w:bookmarkEnd w:id="11"/>
      <w:r w:rsidR="007540C7" w:rsidRPr="003D363B">
        <w:rPr>
          <w:rFonts w:ascii="Arial" w:hAnsi="Arial" w:cs="Arial"/>
          <w:sz w:val="20"/>
          <w:szCs w:val="20"/>
        </w:rPr>
        <w:t xml:space="preserve"> Revised minor</w:t>
      </w:r>
      <w:r w:rsidR="007540C7" w:rsidRPr="003D363B">
        <w:rPr>
          <w:rFonts w:ascii="Arial" w:hAnsi="Arial" w:cs="Arial"/>
          <w:sz w:val="20"/>
          <w:szCs w:val="20"/>
        </w:rPr>
        <w:tab/>
      </w:r>
      <w:r w:rsidR="007540C7" w:rsidRPr="003D363B">
        <w:rPr>
          <w:rFonts w:ascii="Arial" w:hAnsi="Arial" w:cs="Arial"/>
          <w:sz w:val="20"/>
          <w:szCs w:val="20"/>
        </w:rPr>
        <w:tab/>
      </w:r>
      <w:r w:rsidR="007540C7" w:rsidRPr="003D363B">
        <w:rPr>
          <w:rFonts w:ascii="Arial" w:hAnsi="Arial" w:cs="Arial"/>
          <w:sz w:val="20"/>
          <w:szCs w:val="20"/>
        </w:rPr>
        <w:tab/>
      </w:r>
      <w:r w:rsidR="007540C7" w:rsidRPr="003D363B">
        <w:rPr>
          <w:rFonts w:ascii="Arial" w:hAnsi="Arial" w:cs="Arial"/>
          <w:sz w:val="20"/>
          <w:szCs w:val="20"/>
        </w:rPr>
        <w:fldChar w:fldCharType="begin">
          <w:ffData>
            <w:name w:val="Check11"/>
            <w:enabled/>
            <w:calcOnExit w:val="0"/>
            <w:checkBox>
              <w:sizeAuto/>
              <w:default w:val="0"/>
            </w:checkBox>
          </w:ffData>
        </w:fldChar>
      </w:r>
      <w:bookmarkStart w:id="12" w:name="Check11"/>
      <w:r w:rsidR="007540C7" w:rsidRPr="003D363B">
        <w:rPr>
          <w:rFonts w:ascii="Arial" w:hAnsi="Arial" w:cs="Arial"/>
          <w:sz w:val="20"/>
          <w:szCs w:val="20"/>
        </w:rPr>
        <w:instrText xml:space="preserve"> FORMCHECKBOX </w:instrText>
      </w:r>
      <w:r w:rsidR="007540C7" w:rsidRPr="003D363B">
        <w:rPr>
          <w:rFonts w:ascii="Arial" w:hAnsi="Arial" w:cs="Arial"/>
          <w:sz w:val="20"/>
          <w:szCs w:val="20"/>
        </w:rPr>
      </w:r>
      <w:r w:rsidR="007540C7" w:rsidRPr="003D363B">
        <w:rPr>
          <w:rFonts w:ascii="Arial" w:hAnsi="Arial" w:cs="Arial"/>
          <w:sz w:val="20"/>
          <w:szCs w:val="20"/>
        </w:rPr>
        <w:fldChar w:fldCharType="end"/>
      </w:r>
      <w:bookmarkEnd w:id="12"/>
      <w:r w:rsidR="007540C7" w:rsidRPr="003D363B">
        <w:rPr>
          <w:rFonts w:ascii="Arial" w:hAnsi="Arial" w:cs="Arial"/>
          <w:sz w:val="20"/>
          <w:szCs w:val="20"/>
        </w:rPr>
        <w:t xml:space="preserve"> Transfer</w:t>
      </w:r>
    </w:p>
    <w:p w14:paraId="78EE2BDE" w14:textId="77777777" w:rsidR="005D0CBB" w:rsidRPr="003D363B" w:rsidRDefault="005D0CBB" w:rsidP="00275073">
      <w:pPr>
        <w:rPr>
          <w:rFonts w:ascii="Arial" w:hAnsi="Arial" w:cs="Arial"/>
          <w:sz w:val="20"/>
          <w:szCs w:val="20"/>
        </w:rPr>
      </w:pPr>
      <w:r w:rsidRPr="003D363B">
        <w:rPr>
          <w:rFonts w:ascii="Arial" w:hAnsi="Arial" w:cs="Arial"/>
          <w:sz w:val="20"/>
          <w:szCs w:val="20"/>
        </w:rPr>
        <w:fldChar w:fldCharType="begin">
          <w:ffData>
            <w:name w:val="Check7"/>
            <w:enabled/>
            <w:calcOnExit w:val="0"/>
            <w:checkBox>
              <w:sizeAuto/>
              <w:default w:val="0"/>
            </w:checkBox>
          </w:ffData>
        </w:fldChar>
      </w:r>
      <w:bookmarkStart w:id="13" w:name="Check7"/>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13"/>
      <w:r w:rsidRPr="003D363B">
        <w:rPr>
          <w:rFonts w:ascii="Arial" w:hAnsi="Arial" w:cs="Arial"/>
          <w:sz w:val="20"/>
          <w:szCs w:val="20"/>
        </w:rPr>
        <w:t xml:space="preserve"> New certificate</w:t>
      </w:r>
      <w:r w:rsidR="007540C7" w:rsidRPr="003D363B">
        <w:rPr>
          <w:rFonts w:ascii="Arial" w:hAnsi="Arial" w:cs="Arial"/>
          <w:sz w:val="20"/>
          <w:szCs w:val="20"/>
        </w:rPr>
        <w:t>*</w:t>
      </w:r>
    </w:p>
    <w:p w14:paraId="6415DB62" w14:textId="77777777" w:rsidR="005D0CBB" w:rsidRPr="003D363B" w:rsidRDefault="005D0CBB" w:rsidP="00275073">
      <w:pPr>
        <w:rPr>
          <w:rFonts w:ascii="Arial" w:hAnsi="Arial" w:cs="Arial"/>
          <w:sz w:val="20"/>
          <w:szCs w:val="20"/>
        </w:rPr>
      </w:pPr>
    </w:p>
    <w:p w14:paraId="358E2E05" w14:textId="77777777" w:rsidR="00275073" w:rsidRPr="003D363B" w:rsidRDefault="00275073" w:rsidP="00275073">
      <w:pPr>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bookmarkStart w:id="14" w:name="Check14"/>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14"/>
      <w:r w:rsidRPr="003D363B">
        <w:rPr>
          <w:rFonts w:ascii="Arial" w:hAnsi="Arial" w:cs="Arial"/>
          <w:sz w:val="20"/>
          <w:szCs w:val="20"/>
        </w:rPr>
        <w:t xml:space="preserve"> Other (explain**)</w:t>
      </w:r>
      <w:r w:rsidR="009F5EF0" w:rsidRPr="003D363B">
        <w:rPr>
          <w:rFonts w:ascii="Arial" w:hAnsi="Arial" w:cs="Arial"/>
          <w:sz w:val="20"/>
          <w:szCs w:val="20"/>
        </w:rPr>
        <w:tab/>
      </w:r>
      <w:r w:rsidRPr="003D363B">
        <w:rPr>
          <w:rFonts w:ascii="Arial" w:hAnsi="Arial" w:cs="Arial"/>
          <w:b/>
          <w:sz w:val="20"/>
          <w:szCs w:val="20"/>
        </w:rPr>
        <w:t>** Other</w:t>
      </w:r>
      <w:r w:rsidR="00D348E0" w:rsidRPr="003D363B">
        <w:rPr>
          <w:rFonts w:ascii="Arial" w:hAnsi="Arial" w:cs="Arial"/>
          <w:b/>
          <w:sz w:val="20"/>
          <w:szCs w:val="20"/>
        </w:rPr>
        <w:t>:</w:t>
      </w:r>
      <w:r w:rsidR="005C67E2" w:rsidRPr="003D363B">
        <w:rPr>
          <w:rFonts w:ascii="Arial" w:hAnsi="Arial" w:cs="Arial"/>
          <w:sz w:val="20"/>
          <w:szCs w:val="20"/>
        </w:rPr>
        <w:t xml:space="preserve"> </w:t>
      </w:r>
      <w:r w:rsidR="00EE0329" w:rsidRPr="003D363B">
        <w:rPr>
          <w:rFonts w:ascii="Arial" w:hAnsi="Arial" w:cs="Arial"/>
          <w:sz w:val="20"/>
          <w:szCs w:val="20"/>
        </w:rPr>
        <w:fldChar w:fldCharType="begin">
          <w:ffData>
            <w:name w:val="Text30"/>
            <w:enabled/>
            <w:calcOnExit w:val="0"/>
            <w:textInput>
              <w:maxLength w:val="225"/>
            </w:textInput>
          </w:ffData>
        </w:fldChar>
      </w:r>
      <w:bookmarkStart w:id="15" w:name="Text30"/>
      <w:r w:rsidR="00EE0329" w:rsidRPr="003D363B">
        <w:rPr>
          <w:rFonts w:ascii="Arial" w:hAnsi="Arial" w:cs="Arial"/>
          <w:sz w:val="20"/>
          <w:szCs w:val="20"/>
        </w:rPr>
        <w:instrText xml:space="preserve"> FORMTEXT </w:instrText>
      </w:r>
      <w:r w:rsidR="00EE0329" w:rsidRPr="003D363B">
        <w:rPr>
          <w:rFonts w:ascii="Arial" w:hAnsi="Arial" w:cs="Arial"/>
          <w:sz w:val="20"/>
          <w:szCs w:val="20"/>
        </w:rPr>
      </w:r>
      <w:r w:rsidR="00EE0329" w:rsidRPr="003D363B">
        <w:rPr>
          <w:rFonts w:ascii="Arial" w:hAnsi="Arial" w:cs="Arial"/>
          <w:sz w:val="20"/>
          <w:szCs w:val="20"/>
        </w:rPr>
        <w:fldChar w:fldCharType="separate"/>
      </w:r>
      <w:r w:rsidR="00EE0329" w:rsidRPr="003D363B">
        <w:rPr>
          <w:rFonts w:ascii="Arial" w:hAnsi="Arial" w:cs="Arial"/>
          <w:noProof/>
          <w:sz w:val="20"/>
          <w:szCs w:val="20"/>
        </w:rPr>
        <w:t> </w:t>
      </w:r>
      <w:r w:rsidR="00EE0329" w:rsidRPr="003D363B">
        <w:rPr>
          <w:rFonts w:ascii="Arial" w:hAnsi="Arial" w:cs="Arial"/>
          <w:noProof/>
          <w:sz w:val="20"/>
          <w:szCs w:val="20"/>
        </w:rPr>
        <w:t> </w:t>
      </w:r>
      <w:r w:rsidR="00EE0329" w:rsidRPr="003D363B">
        <w:rPr>
          <w:rFonts w:ascii="Arial" w:hAnsi="Arial" w:cs="Arial"/>
          <w:noProof/>
          <w:sz w:val="20"/>
          <w:szCs w:val="20"/>
        </w:rPr>
        <w:t> </w:t>
      </w:r>
      <w:r w:rsidR="00EE0329" w:rsidRPr="003D363B">
        <w:rPr>
          <w:rFonts w:ascii="Arial" w:hAnsi="Arial" w:cs="Arial"/>
          <w:noProof/>
          <w:sz w:val="20"/>
          <w:szCs w:val="20"/>
        </w:rPr>
        <w:t> </w:t>
      </w:r>
      <w:r w:rsidR="00EE0329" w:rsidRPr="003D363B">
        <w:rPr>
          <w:rFonts w:ascii="Arial" w:hAnsi="Arial" w:cs="Arial"/>
          <w:noProof/>
          <w:sz w:val="20"/>
          <w:szCs w:val="20"/>
        </w:rPr>
        <w:t> </w:t>
      </w:r>
      <w:r w:rsidR="00EE0329" w:rsidRPr="003D363B">
        <w:rPr>
          <w:rFonts w:ascii="Arial" w:hAnsi="Arial" w:cs="Arial"/>
          <w:sz w:val="20"/>
          <w:szCs w:val="20"/>
        </w:rPr>
        <w:fldChar w:fldCharType="end"/>
      </w:r>
      <w:bookmarkEnd w:id="15"/>
    </w:p>
    <w:p w14:paraId="2A88537A" w14:textId="77777777" w:rsidR="00275073" w:rsidRPr="003D363B" w:rsidRDefault="00275073" w:rsidP="00275073">
      <w:pPr>
        <w:rPr>
          <w:rFonts w:ascii="Arial" w:hAnsi="Arial" w:cs="Arial"/>
          <w:sz w:val="20"/>
          <w:szCs w:val="20"/>
        </w:rPr>
      </w:pPr>
    </w:p>
    <w:p w14:paraId="4AF74B1B" w14:textId="7CD9A072" w:rsidR="00275073" w:rsidRPr="003D363B" w:rsidRDefault="00275073" w:rsidP="00732A9C">
      <w:pPr>
        <w:rPr>
          <w:rFonts w:ascii="Arial" w:hAnsi="Arial" w:cs="Arial"/>
          <w:sz w:val="20"/>
          <w:szCs w:val="20"/>
        </w:rPr>
      </w:pPr>
      <w:r w:rsidRPr="003D363B">
        <w:rPr>
          <w:rFonts w:ascii="Arial" w:hAnsi="Arial" w:cs="Arial"/>
          <w:b/>
          <w:sz w:val="20"/>
          <w:szCs w:val="20"/>
        </w:rPr>
        <w:t xml:space="preserve">Title of degree, curriculum, </w:t>
      </w:r>
      <w:r w:rsidR="00FA6B75" w:rsidRPr="003D363B">
        <w:rPr>
          <w:rFonts w:ascii="Arial" w:hAnsi="Arial" w:cs="Arial"/>
          <w:b/>
          <w:sz w:val="20"/>
          <w:szCs w:val="20"/>
        </w:rPr>
        <w:t xml:space="preserve">major, </w:t>
      </w:r>
      <w:r w:rsidRPr="003D363B">
        <w:rPr>
          <w:rFonts w:ascii="Arial" w:hAnsi="Arial" w:cs="Arial"/>
          <w:b/>
          <w:sz w:val="20"/>
          <w:szCs w:val="20"/>
        </w:rPr>
        <w:t xml:space="preserve">minor, </w:t>
      </w:r>
      <w:r w:rsidR="00FA6B75" w:rsidRPr="003D363B">
        <w:rPr>
          <w:rFonts w:ascii="Arial" w:hAnsi="Arial" w:cs="Arial"/>
          <w:b/>
          <w:sz w:val="20"/>
          <w:szCs w:val="20"/>
        </w:rPr>
        <w:t xml:space="preserve">concentration, </w:t>
      </w:r>
      <w:r w:rsidRPr="003D363B">
        <w:rPr>
          <w:rFonts w:ascii="Arial" w:hAnsi="Arial" w:cs="Arial"/>
          <w:b/>
          <w:sz w:val="20"/>
          <w:szCs w:val="20"/>
        </w:rPr>
        <w:t>or certificate:</w:t>
      </w:r>
      <w:r w:rsidR="00710219" w:rsidRPr="003D363B">
        <w:rPr>
          <w:rFonts w:ascii="Arial" w:hAnsi="Arial" w:cs="Arial"/>
          <w:b/>
          <w:sz w:val="20"/>
          <w:szCs w:val="20"/>
        </w:rPr>
        <w:t xml:space="preserve"> </w:t>
      </w:r>
      <w:r w:rsidR="007814F5" w:rsidRPr="003D363B">
        <w:rPr>
          <w:rFonts w:ascii="Arial" w:hAnsi="Arial" w:cs="Arial"/>
          <w:b/>
          <w:noProof/>
          <w:sz w:val="20"/>
          <w:szCs w:val="20"/>
          <w:shd w:val="clear" w:color="auto" w:fill="D9D9D9" w:themeFill="background1" w:themeFillShade="D9"/>
        </w:rPr>
        <w:t>Master of Science in Accountancy</w:t>
      </w:r>
    </w:p>
    <w:p w14:paraId="0C093835" w14:textId="77777777" w:rsidR="00C169B4" w:rsidRPr="003D363B" w:rsidRDefault="00C169B4" w:rsidP="00732A9C">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9108"/>
        <w:gridCol w:w="1908"/>
      </w:tblGrid>
      <w:tr w:rsidR="00882068" w:rsidRPr="003D363B" w14:paraId="17D30145" w14:textId="77777777" w:rsidTr="000F6A68">
        <w:tc>
          <w:tcPr>
            <w:tcW w:w="9108" w:type="dxa"/>
            <w:tcBorders>
              <w:bottom w:val="single" w:sz="4" w:space="0" w:color="auto"/>
              <w:right w:val="single" w:sz="4" w:space="0" w:color="auto"/>
            </w:tcBorders>
            <w:shd w:val="clear" w:color="auto" w:fill="auto"/>
          </w:tcPr>
          <w:p w14:paraId="58BE0439" w14:textId="77777777" w:rsidR="00882068" w:rsidRPr="003D363B" w:rsidRDefault="00882068" w:rsidP="000F6A68">
            <w:pPr>
              <w:rPr>
                <w:rFonts w:ascii="Arial" w:hAnsi="Arial" w:cs="Arial"/>
                <w:b/>
                <w:sz w:val="20"/>
                <w:szCs w:val="20"/>
              </w:rPr>
            </w:pPr>
          </w:p>
          <w:p w14:paraId="0CB4D6AD" w14:textId="77777777" w:rsidR="00882068" w:rsidRPr="003D363B" w:rsidRDefault="003B13AE" w:rsidP="003B13AE">
            <w:pPr>
              <w:rPr>
                <w:rFonts w:ascii="Arial" w:hAnsi="Arial" w:cs="Arial"/>
                <w:b/>
                <w:sz w:val="20"/>
                <w:szCs w:val="20"/>
              </w:rPr>
            </w:pPr>
            <w:r w:rsidRPr="003D363B">
              <w:rPr>
                <w:rFonts w:ascii="Arial" w:hAnsi="Arial" w:cs="Arial"/>
                <w:b/>
                <w:sz w:val="20"/>
                <w:szCs w:val="20"/>
              </w:rPr>
              <w:t xml:space="preserve">Chair, </w:t>
            </w:r>
            <w:r w:rsidR="00882068" w:rsidRPr="003D363B">
              <w:rPr>
                <w:rFonts w:ascii="Arial" w:hAnsi="Arial" w:cs="Arial"/>
                <w:b/>
                <w:sz w:val="20"/>
                <w:szCs w:val="20"/>
              </w:rPr>
              <w:t xml:space="preserve">Department Curriculum Committee: </w:t>
            </w:r>
          </w:p>
        </w:tc>
        <w:tc>
          <w:tcPr>
            <w:tcW w:w="1908" w:type="dxa"/>
            <w:tcBorders>
              <w:top w:val="single" w:sz="4" w:space="0" w:color="auto"/>
              <w:left w:val="single" w:sz="4" w:space="0" w:color="auto"/>
              <w:bottom w:val="single" w:sz="4" w:space="0" w:color="auto"/>
            </w:tcBorders>
            <w:shd w:val="clear" w:color="auto" w:fill="auto"/>
          </w:tcPr>
          <w:p w14:paraId="109C67C5" w14:textId="77777777" w:rsidR="00882068" w:rsidRPr="003D363B" w:rsidRDefault="00882068" w:rsidP="000F6A68">
            <w:pPr>
              <w:rPr>
                <w:rFonts w:ascii="Arial" w:hAnsi="Arial" w:cs="Arial"/>
                <w:b/>
                <w:sz w:val="20"/>
                <w:szCs w:val="20"/>
              </w:rPr>
            </w:pPr>
          </w:p>
          <w:p w14:paraId="5B459787" w14:textId="77777777" w:rsidR="00882068" w:rsidRPr="003D363B" w:rsidRDefault="00882068" w:rsidP="000F6A68">
            <w:pPr>
              <w:rPr>
                <w:rFonts w:ascii="Arial" w:hAnsi="Arial" w:cs="Arial"/>
                <w:b/>
                <w:sz w:val="20"/>
                <w:szCs w:val="20"/>
              </w:rPr>
            </w:pPr>
            <w:r w:rsidRPr="003D363B">
              <w:rPr>
                <w:rFonts w:ascii="Arial" w:hAnsi="Arial" w:cs="Arial"/>
                <w:b/>
                <w:sz w:val="20"/>
                <w:szCs w:val="20"/>
              </w:rPr>
              <w:t xml:space="preserve">Date </w:t>
            </w:r>
            <w:r w:rsidRPr="003D363B">
              <w:rPr>
                <w:rFonts w:ascii="Arial" w:hAnsi="Arial" w:cs="Arial"/>
                <w:b/>
                <w:sz w:val="20"/>
                <w:szCs w:val="20"/>
              </w:rPr>
              <w:fldChar w:fldCharType="begin">
                <w:ffData>
                  <w:name w:val="Text33"/>
                  <w:enabled/>
                  <w:calcOnExit w:val="0"/>
                  <w:textInput>
                    <w:type w:val="date"/>
                    <w:maxLength w:val="10"/>
                    <w:format w:val="MM/dd/yyyy"/>
                  </w:textInput>
                </w:ffData>
              </w:fldChar>
            </w:r>
            <w:r w:rsidRPr="003D363B">
              <w:rPr>
                <w:rFonts w:ascii="Arial" w:hAnsi="Arial" w:cs="Arial"/>
                <w:b/>
                <w:sz w:val="20"/>
                <w:szCs w:val="20"/>
              </w:rPr>
              <w:instrText xml:space="preserve"> FORMTEXT </w:instrText>
            </w:r>
            <w:r w:rsidRPr="003D363B">
              <w:rPr>
                <w:rFonts w:ascii="Arial" w:hAnsi="Arial" w:cs="Arial"/>
                <w:b/>
                <w:sz w:val="20"/>
                <w:szCs w:val="20"/>
              </w:rPr>
            </w:r>
            <w:r w:rsidRPr="003D363B">
              <w:rPr>
                <w:rFonts w:ascii="Arial" w:hAnsi="Arial" w:cs="Arial"/>
                <w:b/>
                <w:sz w:val="20"/>
                <w:szCs w:val="20"/>
              </w:rPr>
              <w:fldChar w:fldCharType="separate"/>
            </w:r>
            <w:r w:rsidRPr="003D363B">
              <w:rPr>
                <w:rFonts w:ascii="Arial" w:hAnsi="Arial" w:cs="Arial"/>
                <w:b/>
                <w:sz w:val="20"/>
                <w:szCs w:val="20"/>
              </w:rPr>
              <w:t> </w:t>
            </w:r>
            <w:r w:rsidRPr="003D363B">
              <w:rPr>
                <w:rFonts w:ascii="Arial" w:hAnsi="Arial" w:cs="Arial"/>
                <w:b/>
                <w:sz w:val="20"/>
                <w:szCs w:val="20"/>
              </w:rPr>
              <w:t> </w:t>
            </w:r>
            <w:r w:rsidRPr="003D363B">
              <w:rPr>
                <w:rFonts w:ascii="Arial" w:hAnsi="Arial" w:cs="Arial"/>
                <w:b/>
                <w:sz w:val="20"/>
                <w:szCs w:val="20"/>
              </w:rPr>
              <w:t> </w:t>
            </w:r>
            <w:r w:rsidRPr="003D363B">
              <w:rPr>
                <w:rFonts w:ascii="Arial" w:hAnsi="Arial" w:cs="Arial"/>
                <w:b/>
                <w:sz w:val="20"/>
                <w:szCs w:val="20"/>
              </w:rPr>
              <w:t> </w:t>
            </w:r>
            <w:r w:rsidRPr="003D363B">
              <w:rPr>
                <w:rFonts w:ascii="Arial" w:hAnsi="Arial" w:cs="Arial"/>
                <w:b/>
                <w:sz w:val="20"/>
                <w:szCs w:val="20"/>
              </w:rPr>
              <w:t> </w:t>
            </w:r>
            <w:r w:rsidRPr="003D363B">
              <w:rPr>
                <w:rFonts w:ascii="Arial" w:hAnsi="Arial" w:cs="Arial"/>
                <w:b/>
                <w:sz w:val="20"/>
                <w:szCs w:val="20"/>
              </w:rPr>
              <w:fldChar w:fldCharType="end"/>
            </w:r>
          </w:p>
        </w:tc>
      </w:tr>
    </w:tbl>
    <w:p w14:paraId="14E464C6" w14:textId="77777777" w:rsidR="00882068" w:rsidRPr="003D363B" w:rsidRDefault="00882068" w:rsidP="00732A9C">
      <w:pPr>
        <w:rPr>
          <w:rFonts w:ascii="Arial" w:hAnsi="Arial" w:cs="Arial"/>
          <w:sz w:val="20"/>
          <w:szCs w:val="20"/>
        </w:rPr>
      </w:pPr>
    </w:p>
    <w:p w14:paraId="18FAB5F5" w14:textId="77777777" w:rsidR="00732A9C" w:rsidRPr="003D363B" w:rsidRDefault="00732A9C" w:rsidP="00732A9C">
      <w:pPr>
        <w:jc w:val="center"/>
        <w:rPr>
          <w:rFonts w:ascii="Arial" w:hAnsi="Arial" w:cs="Arial"/>
          <w:b/>
          <w:sz w:val="20"/>
          <w:szCs w:val="20"/>
        </w:rPr>
      </w:pPr>
      <w:r w:rsidRPr="003D363B">
        <w:rPr>
          <w:rFonts w:ascii="Arial" w:hAnsi="Arial" w:cs="Arial"/>
          <w:b/>
          <w:sz w:val="20"/>
          <w:szCs w:val="20"/>
        </w:rPr>
        <w:t xml:space="preserve">CHECKLIST FOR </w:t>
      </w:r>
      <w:r w:rsidR="00BE7C76" w:rsidRPr="003D363B">
        <w:rPr>
          <w:rFonts w:ascii="Arial" w:hAnsi="Arial" w:cs="Arial"/>
          <w:b/>
          <w:sz w:val="20"/>
          <w:szCs w:val="20"/>
        </w:rPr>
        <w:t xml:space="preserve">DEPARTMENT </w:t>
      </w:r>
      <w:r w:rsidRPr="003D363B">
        <w:rPr>
          <w:rFonts w:ascii="Arial" w:hAnsi="Arial" w:cs="Arial"/>
          <w:b/>
          <w:sz w:val="20"/>
          <w:szCs w:val="20"/>
        </w:rPr>
        <w:t>CHAIRS</w:t>
      </w:r>
      <w:r w:rsidR="00293787" w:rsidRPr="003D363B">
        <w:rPr>
          <w:rFonts w:ascii="Arial" w:hAnsi="Arial" w:cs="Arial"/>
          <w:b/>
          <w:sz w:val="20"/>
          <w:szCs w:val="20"/>
        </w:rPr>
        <w:t>/DIRECTORS</w:t>
      </w:r>
    </w:p>
    <w:p w14:paraId="65232A0E" w14:textId="77777777" w:rsidR="007365A9" w:rsidRPr="003D363B" w:rsidRDefault="007365A9" w:rsidP="005C5D59">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For new programs and other changes that have resource implications, the dean has been consulted.</w:t>
      </w:r>
    </w:p>
    <w:p w14:paraId="111141D1" w14:textId="77777777" w:rsidR="00732A9C" w:rsidRPr="003D363B" w:rsidRDefault="00732A9C" w:rsidP="005C5D59">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w:t>
      </w:r>
      <w:r w:rsidR="007365A9" w:rsidRPr="003D363B">
        <w:rPr>
          <w:rFonts w:ascii="Arial" w:hAnsi="Arial" w:cs="Arial"/>
          <w:sz w:val="20"/>
          <w:szCs w:val="20"/>
        </w:rPr>
        <w:t>When appropriate, l</w:t>
      </w:r>
      <w:r w:rsidRPr="003D363B">
        <w:rPr>
          <w:rFonts w:ascii="Arial" w:hAnsi="Arial" w:cs="Arial"/>
          <w:sz w:val="20"/>
          <w:szCs w:val="20"/>
        </w:rPr>
        <w:t>etters of support from department faculty are attached.</w:t>
      </w:r>
    </w:p>
    <w:p w14:paraId="5E16A386" w14:textId="77777777" w:rsidR="007365A9" w:rsidRPr="003D363B" w:rsidRDefault="007365A9" w:rsidP="005C5D59">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When appropriate, letters of support from other departments in the same college are attached.</w:t>
      </w:r>
    </w:p>
    <w:p w14:paraId="258C3927" w14:textId="77777777" w:rsidR="007365A9" w:rsidRPr="003D363B" w:rsidRDefault="007365A9" w:rsidP="005C5D59">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When appropriate, letters of support from other college deans, whose programs/courses may be affected by the change, are attached.</w:t>
      </w:r>
    </w:p>
    <w:p w14:paraId="0F794F1C" w14:textId="77777777" w:rsidR="00A03695" w:rsidRPr="003D363B" w:rsidRDefault="00A03695" w:rsidP="005C5D59">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The proposal has been reviewed by HIGE for possible implications </w:t>
      </w:r>
      <w:r w:rsidR="00DA512E" w:rsidRPr="003D363B">
        <w:rPr>
          <w:rFonts w:ascii="Arial" w:hAnsi="Arial" w:cs="Arial"/>
          <w:sz w:val="20"/>
          <w:szCs w:val="20"/>
        </w:rPr>
        <w:t>for</w:t>
      </w:r>
      <w:r w:rsidRPr="003D363B">
        <w:rPr>
          <w:rFonts w:ascii="Arial" w:hAnsi="Arial" w:cs="Arial"/>
          <w:sz w:val="20"/>
          <w:szCs w:val="20"/>
        </w:rPr>
        <w:t xml:space="preserve"> international student enrollment.</w:t>
      </w:r>
    </w:p>
    <w:p w14:paraId="3BDC92A7" w14:textId="77777777" w:rsidR="00732A9C" w:rsidRPr="003D363B" w:rsidRDefault="00732A9C" w:rsidP="005C5D59">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The proposal is consistent with the departmental assessment plan, and identifies measurable learning outcomes for assessment.</w:t>
      </w:r>
    </w:p>
    <w:p w14:paraId="17F2F453" w14:textId="77777777" w:rsidR="00732A9C" w:rsidRPr="003D363B" w:rsidRDefault="00732A9C" w:rsidP="005C5D59">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Detailed resource plan is attached where appropriate.</w:t>
      </w:r>
    </w:p>
    <w:p w14:paraId="5E93DDF5" w14:textId="77777777" w:rsidR="00732A9C" w:rsidRPr="003D363B" w:rsidRDefault="00732A9C" w:rsidP="005C5D59">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All questions attached have been completed and supporting documents are attached.</w:t>
      </w:r>
    </w:p>
    <w:p w14:paraId="69B6D69E" w14:textId="77777777" w:rsidR="00732A9C" w:rsidRPr="003D363B" w:rsidRDefault="00732A9C" w:rsidP="00080EA8">
      <w:pPr>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The proposal is written and complete as outlined in the Faculty Senate guidelines and the curriculum change guides.</w:t>
      </w:r>
    </w:p>
    <w:p w14:paraId="26546AB4" w14:textId="77777777" w:rsidR="00882068" w:rsidRPr="003D363B"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9108"/>
        <w:gridCol w:w="1908"/>
      </w:tblGrid>
      <w:tr w:rsidR="00732A9C" w:rsidRPr="003D363B" w14:paraId="306987B3" w14:textId="77777777" w:rsidTr="00946955">
        <w:tc>
          <w:tcPr>
            <w:tcW w:w="9108" w:type="dxa"/>
            <w:tcBorders>
              <w:bottom w:val="single" w:sz="4" w:space="0" w:color="auto"/>
              <w:right w:val="single" w:sz="4" w:space="0" w:color="auto"/>
            </w:tcBorders>
            <w:shd w:val="clear" w:color="auto" w:fill="auto"/>
          </w:tcPr>
          <w:p w14:paraId="0F8E462C" w14:textId="77777777" w:rsidR="00852D05" w:rsidRPr="003D363B" w:rsidRDefault="00852D05" w:rsidP="00732A9C">
            <w:pPr>
              <w:rPr>
                <w:rFonts w:ascii="Arial" w:hAnsi="Arial" w:cs="Arial"/>
                <w:b/>
                <w:sz w:val="20"/>
                <w:szCs w:val="20"/>
              </w:rPr>
            </w:pPr>
          </w:p>
          <w:p w14:paraId="6026C419" w14:textId="0DBC97DD" w:rsidR="00732A9C" w:rsidRPr="003D363B" w:rsidRDefault="00732A9C" w:rsidP="00BC469F">
            <w:pPr>
              <w:rPr>
                <w:rFonts w:ascii="Arial" w:hAnsi="Arial" w:cs="Arial"/>
                <w:b/>
                <w:sz w:val="20"/>
                <w:szCs w:val="20"/>
              </w:rPr>
            </w:pPr>
            <w:r w:rsidRPr="003D363B">
              <w:rPr>
                <w:rFonts w:ascii="Arial" w:hAnsi="Arial" w:cs="Arial"/>
                <w:b/>
                <w:sz w:val="20"/>
                <w:szCs w:val="20"/>
              </w:rPr>
              <w:t>Chair/Director</w:t>
            </w:r>
            <w:r w:rsidR="00C169B4" w:rsidRPr="003D363B">
              <w:rPr>
                <w:rFonts w:ascii="Arial" w:hAnsi="Arial" w:cs="Arial"/>
                <w:b/>
                <w:sz w:val="20"/>
                <w:szCs w:val="20"/>
              </w:rPr>
              <w:t>:</w:t>
            </w:r>
            <w:r w:rsidR="00946955" w:rsidRPr="003D363B">
              <w:rPr>
                <w:rFonts w:ascii="Arial" w:hAnsi="Arial" w:cs="Arial"/>
                <w:b/>
                <w:sz w:val="20"/>
                <w:szCs w:val="20"/>
              </w:rPr>
              <w:t xml:space="preserve"> </w:t>
            </w:r>
            <w:r w:rsidR="007814F5" w:rsidRPr="003D363B">
              <w:rPr>
                <w:rFonts w:ascii="Arial" w:hAnsi="Arial" w:cs="Arial"/>
                <w:b/>
                <w:sz w:val="20"/>
                <w:szCs w:val="20"/>
              </w:rPr>
              <w:t>Ola Smith</w:t>
            </w:r>
          </w:p>
        </w:tc>
        <w:tc>
          <w:tcPr>
            <w:tcW w:w="1908" w:type="dxa"/>
            <w:tcBorders>
              <w:top w:val="single" w:sz="4" w:space="0" w:color="auto"/>
              <w:left w:val="single" w:sz="4" w:space="0" w:color="auto"/>
              <w:bottom w:val="single" w:sz="4" w:space="0" w:color="auto"/>
            </w:tcBorders>
            <w:shd w:val="clear" w:color="auto" w:fill="auto"/>
          </w:tcPr>
          <w:p w14:paraId="4A3DE32D" w14:textId="77777777" w:rsidR="00946955" w:rsidRPr="003D363B" w:rsidRDefault="00946955" w:rsidP="00732A9C">
            <w:pPr>
              <w:rPr>
                <w:rFonts w:ascii="Arial" w:hAnsi="Arial" w:cs="Arial"/>
                <w:b/>
                <w:sz w:val="20"/>
                <w:szCs w:val="20"/>
              </w:rPr>
            </w:pPr>
          </w:p>
          <w:p w14:paraId="434104FF" w14:textId="535BBEFA" w:rsidR="00732A9C" w:rsidRPr="003D363B" w:rsidRDefault="00732A9C" w:rsidP="00852D05">
            <w:pPr>
              <w:rPr>
                <w:rFonts w:ascii="Arial" w:hAnsi="Arial" w:cs="Arial"/>
                <w:b/>
                <w:sz w:val="20"/>
                <w:szCs w:val="20"/>
              </w:rPr>
            </w:pPr>
            <w:r w:rsidRPr="003D363B">
              <w:rPr>
                <w:rFonts w:ascii="Arial" w:hAnsi="Arial" w:cs="Arial"/>
                <w:b/>
                <w:sz w:val="20"/>
                <w:szCs w:val="20"/>
              </w:rPr>
              <w:t xml:space="preserve">Date </w:t>
            </w:r>
            <w:r w:rsidR="009D4189" w:rsidRPr="003D363B">
              <w:rPr>
                <w:rFonts w:ascii="Arial" w:hAnsi="Arial" w:cs="Arial"/>
                <w:b/>
                <w:sz w:val="20"/>
                <w:szCs w:val="20"/>
              </w:rPr>
              <w:fldChar w:fldCharType="begin">
                <w:ffData>
                  <w:name w:val="Text33"/>
                  <w:enabled/>
                  <w:calcOnExit w:val="0"/>
                  <w:textInput>
                    <w:type w:val="date"/>
                    <w:default w:val="10/21/2018"/>
                    <w:maxLength w:val="10"/>
                    <w:format w:val="MM/dd/yyyy"/>
                  </w:textInput>
                </w:ffData>
              </w:fldChar>
            </w:r>
            <w:bookmarkStart w:id="16" w:name="Text33"/>
            <w:r w:rsidR="009D4189" w:rsidRPr="003D363B">
              <w:rPr>
                <w:rFonts w:ascii="Arial" w:hAnsi="Arial" w:cs="Arial"/>
                <w:b/>
                <w:sz w:val="20"/>
                <w:szCs w:val="20"/>
              </w:rPr>
              <w:instrText xml:space="preserve"> FORMTEXT </w:instrText>
            </w:r>
            <w:r w:rsidR="009D4189" w:rsidRPr="003D363B">
              <w:rPr>
                <w:rFonts w:ascii="Arial" w:hAnsi="Arial" w:cs="Arial"/>
                <w:b/>
                <w:sz w:val="20"/>
                <w:szCs w:val="20"/>
              </w:rPr>
            </w:r>
            <w:r w:rsidR="009D4189" w:rsidRPr="003D363B">
              <w:rPr>
                <w:rFonts w:ascii="Arial" w:hAnsi="Arial" w:cs="Arial"/>
                <w:b/>
                <w:sz w:val="20"/>
                <w:szCs w:val="20"/>
              </w:rPr>
              <w:fldChar w:fldCharType="separate"/>
            </w:r>
            <w:r w:rsidR="009D4189" w:rsidRPr="003D363B">
              <w:rPr>
                <w:rFonts w:ascii="Arial" w:hAnsi="Arial" w:cs="Arial"/>
                <w:b/>
                <w:noProof/>
                <w:sz w:val="20"/>
                <w:szCs w:val="20"/>
              </w:rPr>
              <w:t>10/21/2018</w:t>
            </w:r>
            <w:r w:rsidR="009D4189" w:rsidRPr="003D363B">
              <w:rPr>
                <w:rFonts w:ascii="Arial" w:hAnsi="Arial" w:cs="Arial"/>
                <w:b/>
                <w:sz w:val="20"/>
                <w:szCs w:val="20"/>
              </w:rPr>
              <w:fldChar w:fldCharType="end"/>
            </w:r>
            <w:bookmarkEnd w:id="16"/>
          </w:p>
        </w:tc>
      </w:tr>
    </w:tbl>
    <w:p w14:paraId="5B87A86E" w14:textId="77777777" w:rsidR="0018761D" w:rsidRPr="003D363B" w:rsidRDefault="0018761D" w:rsidP="00732A9C">
      <w:pPr>
        <w:rPr>
          <w:rFonts w:ascii="Arial" w:hAnsi="Arial" w:cs="Arial"/>
          <w:sz w:val="20"/>
          <w:szCs w:val="20"/>
        </w:rPr>
      </w:pPr>
    </w:p>
    <w:p w14:paraId="7E556BF5" w14:textId="604F7DDF" w:rsidR="00F43D91" w:rsidRPr="003D363B" w:rsidRDefault="00F43D91" w:rsidP="00F43D91">
      <w:pPr>
        <w:jc w:val="center"/>
        <w:rPr>
          <w:rFonts w:ascii="Arial" w:hAnsi="Arial" w:cs="Arial"/>
          <w:b/>
          <w:sz w:val="20"/>
          <w:szCs w:val="20"/>
        </w:rPr>
      </w:pPr>
      <w:r w:rsidRPr="003D363B">
        <w:rPr>
          <w:rFonts w:ascii="Arial" w:hAnsi="Arial" w:cs="Arial"/>
          <w:b/>
          <w:sz w:val="20"/>
          <w:szCs w:val="20"/>
        </w:rPr>
        <w:t>CHECKLIST FOR COLLEGE CURRICULUM COMMITTEE</w:t>
      </w:r>
    </w:p>
    <w:p w14:paraId="2E1B9AB4" w14:textId="77777777" w:rsidR="00F43D91" w:rsidRPr="003D363B" w:rsidRDefault="00F43D91"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The academic quality of the proposal and the faculty involved has been reviewed.</w:t>
      </w:r>
    </w:p>
    <w:p w14:paraId="740AB93D" w14:textId="77777777" w:rsidR="00F43D91" w:rsidRPr="003D363B" w:rsidRDefault="00F43D91"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Detailed resource plan is attached where appropriate.</w:t>
      </w:r>
    </w:p>
    <w:p w14:paraId="5A714ECC" w14:textId="77777777" w:rsidR="00F43D91" w:rsidRPr="003D363B" w:rsidRDefault="00F43D91"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Consistency between the proposal </w:t>
      </w:r>
      <w:r w:rsidR="00DA512E" w:rsidRPr="003D363B">
        <w:rPr>
          <w:rFonts w:ascii="Arial" w:hAnsi="Arial" w:cs="Arial"/>
          <w:sz w:val="20"/>
          <w:szCs w:val="20"/>
        </w:rPr>
        <w:t>and</w:t>
      </w:r>
      <w:r w:rsidRPr="003D363B">
        <w:rPr>
          <w:rFonts w:ascii="Arial" w:hAnsi="Arial" w:cs="Arial"/>
          <w:sz w:val="20"/>
          <w:szCs w:val="20"/>
        </w:rPr>
        <w:t xml:space="preserve"> the relevant catalog</w:t>
      </w:r>
      <w:r w:rsidR="00B16CBC" w:rsidRPr="003D363B">
        <w:rPr>
          <w:rFonts w:ascii="Arial" w:hAnsi="Arial" w:cs="Arial"/>
          <w:sz w:val="20"/>
          <w:szCs w:val="20"/>
        </w:rPr>
        <w:t xml:space="preserve"> language</w:t>
      </w:r>
      <w:r w:rsidRPr="003D363B">
        <w:rPr>
          <w:rFonts w:ascii="Arial" w:hAnsi="Arial" w:cs="Arial"/>
          <w:sz w:val="20"/>
          <w:szCs w:val="20"/>
        </w:rPr>
        <w:t xml:space="preserve"> has been confirmed.</w:t>
      </w:r>
    </w:p>
    <w:p w14:paraId="47E8C8D7" w14:textId="77777777" w:rsidR="00EA40E2" w:rsidRPr="003D363B" w:rsidRDefault="00EA40E2"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The proposal has been reviewed for effect on students transferring from Michigan community colleges. Detailed information on transfer articulation must be included with undergraduate proposals.</w:t>
      </w:r>
    </w:p>
    <w:p w14:paraId="486DCD0D" w14:textId="77777777" w:rsidR="00EA40E2" w:rsidRPr="003D363B" w:rsidRDefault="00EA40E2"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Consistency between the proposal and the College and department assessment plans has been confirmed.</w:t>
      </w:r>
    </w:p>
    <w:p w14:paraId="3760499C" w14:textId="77777777" w:rsidR="00EA40E2" w:rsidRPr="003D363B" w:rsidRDefault="00EA40E2"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Consistency between the proposal and the College and department strategic plans has been confirmed.</w:t>
      </w:r>
    </w:p>
    <w:p w14:paraId="03F4B001" w14:textId="77777777" w:rsidR="00F43D91" w:rsidRPr="003D363B" w:rsidRDefault="00F43D91"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All questions attached have been completed and supporting documents are attached.</w:t>
      </w:r>
    </w:p>
    <w:p w14:paraId="5D10D108" w14:textId="77777777" w:rsidR="00F43D91" w:rsidRPr="003D363B" w:rsidRDefault="00F43D91" w:rsidP="00080EA8">
      <w:pPr>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The proposal is written and complete as outlined in the Faculty Senate guidelines and the curriculum change guides.</w:t>
      </w:r>
    </w:p>
    <w:p w14:paraId="6930025C" w14:textId="77777777" w:rsidR="00882068" w:rsidRPr="003D363B"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9108"/>
        <w:gridCol w:w="1908"/>
      </w:tblGrid>
      <w:tr w:rsidR="0042296D" w:rsidRPr="003D363B" w14:paraId="3EF35CF1" w14:textId="77777777" w:rsidTr="00D952B0">
        <w:tc>
          <w:tcPr>
            <w:tcW w:w="9108" w:type="dxa"/>
            <w:tcBorders>
              <w:bottom w:val="single" w:sz="4" w:space="0" w:color="auto"/>
              <w:right w:val="single" w:sz="4" w:space="0" w:color="auto"/>
            </w:tcBorders>
            <w:shd w:val="clear" w:color="auto" w:fill="auto"/>
          </w:tcPr>
          <w:p w14:paraId="71D7772F" w14:textId="77777777" w:rsidR="0042296D" w:rsidRPr="003D363B" w:rsidRDefault="0042296D" w:rsidP="00D952B0">
            <w:pPr>
              <w:rPr>
                <w:rFonts w:ascii="Arial" w:hAnsi="Arial" w:cs="Arial"/>
                <w:b/>
                <w:sz w:val="20"/>
                <w:szCs w:val="20"/>
              </w:rPr>
            </w:pPr>
          </w:p>
          <w:p w14:paraId="72043843" w14:textId="77777777" w:rsidR="0042296D" w:rsidRPr="003D363B" w:rsidRDefault="003B13AE" w:rsidP="003B13AE">
            <w:pPr>
              <w:rPr>
                <w:rFonts w:ascii="Arial" w:hAnsi="Arial" w:cs="Arial"/>
                <w:b/>
                <w:sz w:val="20"/>
                <w:szCs w:val="20"/>
              </w:rPr>
            </w:pPr>
            <w:r w:rsidRPr="003D363B">
              <w:rPr>
                <w:rFonts w:ascii="Arial" w:hAnsi="Arial" w:cs="Arial"/>
                <w:b/>
                <w:sz w:val="20"/>
                <w:szCs w:val="20"/>
              </w:rPr>
              <w:t xml:space="preserve">Chair, </w:t>
            </w:r>
            <w:r w:rsidR="0042296D" w:rsidRPr="003D363B">
              <w:rPr>
                <w:rFonts w:ascii="Arial" w:hAnsi="Arial" w:cs="Arial"/>
                <w:b/>
                <w:sz w:val="20"/>
                <w:szCs w:val="20"/>
              </w:rPr>
              <w:t xml:space="preserve">College Curriculum Committee: </w:t>
            </w:r>
          </w:p>
        </w:tc>
        <w:tc>
          <w:tcPr>
            <w:tcW w:w="1908" w:type="dxa"/>
            <w:tcBorders>
              <w:top w:val="single" w:sz="4" w:space="0" w:color="auto"/>
              <w:left w:val="single" w:sz="4" w:space="0" w:color="auto"/>
              <w:bottom w:val="single" w:sz="4" w:space="0" w:color="auto"/>
            </w:tcBorders>
            <w:shd w:val="clear" w:color="auto" w:fill="auto"/>
          </w:tcPr>
          <w:p w14:paraId="26EF5BA7" w14:textId="77777777" w:rsidR="0042296D" w:rsidRPr="003D363B" w:rsidRDefault="0042296D" w:rsidP="00D952B0">
            <w:pPr>
              <w:rPr>
                <w:rFonts w:ascii="Arial" w:hAnsi="Arial" w:cs="Arial"/>
                <w:b/>
                <w:sz w:val="20"/>
                <w:szCs w:val="20"/>
              </w:rPr>
            </w:pPr>
          </w:p>
          <w:p w14:paraId="479BCC24" w14:textId="77777777" w:rsidR="0042296D" w:rsidRPr="003D363B" w:rsidRDefault="0042296D" w:rsidP="00D952B0">
            <w:pPr>
              <w:rPr>
                <w:rFonts w:ascii="Arial" w:hAnsi="Arial" w:cs="Arial"/>
                <w:b/>
                <w:sz w:val="20"/>
                <w:szCs w:val="20"/>
              </w:rPr>
            </w:pPr>
            <w:r w:rsidRPr="003D363B">
              <w:rPr>
                <w:rFonts w:ascii="Arial" w:hAnsi="Arial" w:cs="Arial"/>
                <w:b/>
                <w:sz w:val="20"/>
                <w:szCs w:val="20"/>
              </w:rPr>
              <w:t xml:space="preserve">Date </w:t>
            </w:r>
            <w:r w:rsidRPr="003D363B">
              <w:rPr>
                <w:rFonts w:ascii="Arial" w:hAnsi="Arial" w:cs="Arial"/>
                <w:b/>
                <w:sz w:val="20"/>
                <w:szCs w:val="20"/>
              </w:rPr>
              <w:fldChar w:fldCharType="begin">
                <w:ffData>
                  <w:name w:val="Text33"/>
                  <w:enabled/>
                  <w:calcOnExit w:val="0"/>
                  <w:textInput>
                    <w:type w:val="date"/>
                    <w:maxLength w:val="10"/>
                    <w:format w:val="MM/dd/yyyy"/>
                  </w:textInput>
                </w:ffData>
              </w:fldChar>
            </w:r>
            <w:r w:rsidRPr="003D363B">
              <w:rPr>
                <w:rFonts w:ascii="Arial" w:hAnsi="Arial" w:cs="Arial"/>
                <w:b/>
                <w:sz w:val="20"/>
                <w:szCs w:val="20"/>
              </w:rPr>
              <w:instrText xml:space="preserve"> FORMTEXT </w:instrText>
            </w:r>
            <w:r w:rsidRPr="003D363B">
              <w:rPr>
                <w:rFonts w:ascii="Arial" w:hAnsi="Arial" w:cs="Arial"/>
                <w:b/>
                <w:sz w:val="20"/>
                <w:szCs w:val="20"/>
              </w:rPr>
            </w:r>
            <w:r w:rsidRPr="003D363B">
              <w:rPr>
                <w:rFonts w:ascii="Arial" w:hAnsi="Arial" w:cs="Arial"/>
                <w:b/>
                <w:sz w:val="20"/>
                <w:szCs w:val="20"/>
              </w:rPr>
              <w:fldChar w:fldCharType="separate"/>
            </w:r>
            <w:r w:rsidRPr="003D363B">
              <w:rPr>
                <w:rFonts w:ascii="Arial" w:hAnsi="Arial" w:cs="Arial"/>
                <w:b/>
                <w:noProof/>
                <w:sz w:val="20"/>
                <w:szCs w:val="20"/>
              </w:rPr>
              <w:t> </w:t>
            </w:r>
            <w:r w:rsidRPr="003D363B">
              <w:rPr>
                <w:rFonts w:ascii="Arial" w:hAnsi="Arial" w:cs="Arial"/>
                <w:b/>
                <w:noProof/>
                <w:sz w:val="20"/>
                <w:szCs w:val="20"/>
              </w:rPr>
              <w:t> </w:t>
            </w:r>
            <w:r w:rsidRPr="003D363B">
              <w:rPr>
                <w:rFonts w:ascii="Arial" w:hAnsi="Arial" w:cs="Arial"/>
                <w:b/>
                <w:noProof/>
                <w:sz w:val="20"/>
                <w:szCs w:val="20"/>
              </w:rPr>
              <w:t> </w:t>
            </w:r>
            <w:r w:rsidRPr="003D363B">
              <w:rPr>
                <w:rFonts w:ascii="Arial" w:hAnsi="Arial" w:cs="Arial"/>
                <w:b/>
                <w:noProof/>
                <w:sz w:val="20"/>
                <w:szCs w:val="20"/>
              </w:rPr>
              <w:t> </w:t>
            </w:r>
            <w:r w:rsidRPr="003D363B">
              <w:rPr>
                <w:rFonts w:ascii="Arial" w:hAnsi="Arial" w:cs="Arial"/>
                <w:b/>
                <w:noProof/>
                <w:sz w:val="20"/>
                <w:szCs w:val="20"/>
              </w:rPr>
              <w:t> </w:t>
            </w:r>
            <w:r w:rsidRPr="003D363B">
              <w:rPr>
                <w:rFonts w:ascii="Arial" w:hAnsi="Arial" w:cs="Arial"/>
                <w:b/>
                <w:sz w:val="20"/>
                <w:szCs w:val="20"/>
              </w:rPr>
              <w:fldChar w:fldCharType="end"/>
            </w:r>
          </w:p>
        </w:tc>
      </w:tr>
    </w:tbl>
    <w:p w14:paraId="1941578E" w14:textId="77777777" w:rsidR="00882068" w:rsidRPr="003D363B"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sidRPr="003D363B">
        <w:rPr>
          <w:rFonts w:ascii="Arial" w:hAnsi="Arial" w:cs="Arial"/>
          <w:b/>
          <w:color w:val="FF0000"/>
          <w:sz w:val="20"/>
          <w:szCs w:val="20"/>
        </w:rPr>
        <w:lastRenderedPageBreak/>
        <w:t>NOT FOR USE FOR CURRICULAR COURSE CHANGES</w:t>
      </w:r>
    </w:p>
    <w:p w14:paraId="7AC8996E" w14:textId="77777777" w:rsidR="00882068" w:rsidRPr="003D363B"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3D363B">
        <w:rPr>
          <w:rFonts w:ascii="Arial" w:hAnsi="Arial" w:cs="Arial"/>
          <w:b/>
          <w:sz w:val="20"/>
          <w:szCs w:val="20"/>
        </w:rPr>
        <w:t>REQUEST FOR PROGRAM IMPROVEMENTS</w:t>
      </w:r>
    </w:p>
    <w:p w14:paraId="7CB30FA9" w14:textId="77777777" w:rsidR="00882068" w:rsidRPr="003D363B" w:rsidRDefault="00882068" w:rsidP="00882068">
      <w:pPr>
        <w:tabs>
          <w:tab w:val="left" w:pos="1620"/>
          <w:tab w:val="left" w:pos="2520"/>
          <w:tab w:val="left" w:pos="4500"/>
        </w:tabs>
        <w:rPr>
          <w:rFonts w:ascii="Arial" w:hAnsi="Arial" w:cs="Arial"/>
          <w:b/>
          <w:sz w:val="20"/>
          <w:szCs w:val="20"/>
        </w:rPr>
      </w:pPr>
    </w:p>
    <w:p w14:paraId="7C6CCC96" w14:textId="77777777" w:rsidR="0042296D" w:rsidRPr="003D363B" w:rsidRDefault="0042296D" w:rsidP="0042296D">
      <w:pPr>
        <w:jc w:val="center"/>
        <w:rPr>
          <w:rFonts w:ascii="Arial" w:hAnsi="Arial" w:cs="Arial"/>
          <w:b/>
          <w:sz w:val="20"/>
          <w:szCs w:val="20"/>
        </w:rPr>
      </w:pPr>
      <w:r w:rsidRPr="003D363B">
        <w:rPr>
          <w:rFonts w:ascii="Arial" w:hAnsi="Arial" w:cs="Arial"/>
          <w:b/>
          <w:sz w:val="20"/>
          <w:szCs w:val="20"/>
        </w:rPr>
        <w:t>CHECKLIST FOR COLLEGE DEANS</w:t>
      </w:r>
    </w:p>
    <w:p w14:paraId="74F1A2FB" w14:textId="77777777" w:rsidR="0042296D" w:rsidRPr="003D363B" w:rsidRDefault="0042296D"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For new programs and proposed program deletions, the provost has been consulted.</w:t>
      </w:r>
    </w:p>
    <w:p w14:paraId="75066733" w14:textId="77777777" w:rsidR="0042296D" w:rsidRPr="003D363B" w:rsidRDefault="0042296D"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For new programs, letter of support from University Libraries Dean indicating library resource requirements have been met.</w:t>
      </w:r>
    </w:p>
    <w:p w14:paraId="11B1FEA6" w14:textId="77777777" w:rsidR="0042296D" w:rsidRPr="003D363B" w:rsidRDefault="0042296D"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When appropriate, letters of support from other college faculty and/or chairs are attached.</w:t>
      </w:r>
    </w:p>
    <w:p w14:paraId="7482E82A" w14:textId="77777777" w:rsidR="0042296D" w:rsidRPr="003D363B" w:rsidRDefault="0042296D"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When appropriate, letters of support from other college deans, whose programs/courses may be affected by the change, are attached.</w:t>
      </w:r>
    </w:p>
    <w:p w14:paraId="5D11867F" w14:textId="77777777" w:rsidR="0042296D" w:rsidRPr="003D363B" w:rsidRDefault="0042296D"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The proposal has been reviewed for implications for accreditation, certification, or licensure.</w:t>
      </w:r>
    </w:p>
    <w:p w14:paraId="04619E11" w14:textId="77777777" w:rsidR="0042296D" w:rsidRPr="003D363B" w:rsidRDefault="0042296D"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Detailed resource plan is attached where appropriate.</w:t>
      </w:r>
    </w:p>
    <w:p w14:paraId="2FF9A32E" w14:textId="77777777" w:rsidR="0042296D" w:rsidRPr="003D363B" w:rsidRDefault="0042296D" w:rsidP="00080EA8">
      <w:pPr>
        <w:spacing w:line="360" w:lineRule="auto"/>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All questions attached have been completed and supporting documents are attached.</w:t>
      </w:r>
    </w:p>
    <w:p w14:paraId="16F5ED9C" w14:textId="77777777" w:rsidR="0042296D" w:rsidRPr="003D363B" w:rsidRDefault="0042296D" w:rsidP="00080EA8">
      <w:pPr>
        <w:rPr>
          <w:rFonts w:ascii="Arial" w:hAnsi="Arial" w:cs="Arial"/>
          <w:sz w:val="20"/>
          <w:szCs w:val="20"/>
        </w:rPr>
      </w:pPr>
      <w:r w:rsidRPr="003D363B">
        <w:rPr>
          <w:rFonts w:ascii="Arial" w:hAnsi="Arial" w:cs="Arial"/>
          <w:sz w:val="20"/>
          <w:szCs w:val="20"/>
        </w:rPr>
        <w:fldChar w:fldCharType="begin">
          <w:ffData>
            <w:name w:val="Check14"/>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The proposal is written and complete as outlined in the Faculty Senate guidelines and the curriculum change guides.</w:t>
      </w:r>
    </w:p>
    <w:p w14:paraId="73A9419A" w14:textId="77777777" w:rsidR="00080EA8" w:rsidRPr="003D363B" w:rsidRDefault="00080EA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9108"/>
        <w:gridCol w:w="1908"/>
      </w:tblGrid>
      <w:tr w:rsidR="0042296D" w:rsidRPr="003D363B" w14:paraId="3C5052D9" w14:textId="77777777" w:rsidTr="00D952B0">
        <w:tc>
          <w:tcPr>
            <w:tcW w:w="9108" w:type="dxa"/>
            <w:tcBorders>
              <w:bottom w:val="single" w:sz="4" w:space="0" w:color="auto"/>
              <w:right w:val="single" w:sz="4" w:space="0" w:color="auto"/>
            </w:tcBorders>
            <w:shd w:val="clear" w:color="auto" w:fill="auto"/>
          </w:tcPr>
          <w:p w14:paraId="3F46992C" w14:textId="77777777" w:rsidR="0042296D" w:rsidRPr="003D363B" w:rsidRDefault="0042296D" w:rsidP="00D952B0">
            <w:pPr>
              <w:rPr>
                <w:rFonts w:ascii="Arial" w:hAnsi="Arial" w:cs="Arial"/>
                <w:b/>
                <w:sz w:val="20"/>
                <w:szCs w:val="20"/>
              </w:rPr>
            </w:pPr>
          </w:p>
          <w:p w14:paraId="126EF9F0" w14:textId="77777777" w:rsidR="0042296D" w:rsidRPr="003D363B" w:rsidRDefault="0042296D" w:rsidP="0042296D">
            <w:pPr>
              <w:rPr>
                <w:rFonts w:ascii="Arial" w:hAnsi="Arial" w:cs="Arial"/>
                <w:b/>
                <w:sz w:val="20"/>
                <w:szCs w:val="20"/>
              </w:rPr>
            </w:pPr>
            <w:r w:rsidRPr="003D363B">
              <w:rPr>
                <w:rFonts w:ascii="Arial" w:hAnsi="Arial" w:cs="Arial"/>
                <w:b/>
                <w:sz w:val="20"/>
                <w:szCs w:val="20"/>
              </w:rPr>
              <w:t xml:space="preserve">Dean: </w:t>
            </w:r>
          </w:p>
        </w:tc>
        <w:tc>
          <w:tcPr>
            <w:tcW w:w="1908" w:type="dxa"/>
            <w:tcBorders>
              <w:top w:val="single" w:sz="4" w:space="0" w:color="auto"/>
              <w:left w:val="single" w:sz="4" w:space="0" w:color="auto"/>
              <w:bottom w:val="single" w:sz="4" w:space="0" w:color="auto"/>
            </w:tcBorders>
            <w:shd w:val="clear" w:color="auto" w:fill="auto"/>
          </w:tcPr>
          <w:p w14:paraId="46773491" w14:textId="77777777" w:rsidR="0042296D" w:rsidRPr="003D363B" w:rsidRDefault="0042296D" w:rsidP="00D952B0">
            <w:pPr>
              <w:rPr>
                <w:rFonts w:ascii="Arial" w:hAnsi="Arial" w:cs="Arial"/>
                <w:b/>
                <w:sz w:val="20"/>
                <w:szCs w:val="20"/>
              </w:rPr>
            </w:pPr>
          </w:p>
          <w:p w14:paraId="66288A59" w14:textId="77777777" w:rsidR="0042296D" w:rsidRPr="003D363B" w:rsidRDefault="0042296D" w:rsidP="00D952B0">
            <w:pPr>
              <w:rPr>
                <w:rFonts w:ascii="Arial" w:hAnsi="Arial" w:cs="Arial"/>
                <w:b/>
                <w:sz w:val="20"/>
                <w:szCs w:val="20"/>
              </w:rPr>
            </w:pPr>
            <w:r w:rsidRPr="003D363B">
              <w:rPr>
                <w:rFonts w:ascii="Arial" w:hAnsi="Arial" w:cs="Arial"/>
                <w:b/>
                <w:sz w:val="20"/>
                <w:szCs w:val="20"/>
              </w:rPr>
              <w:t xml:space="preserve">Date </w:t>
            </w:r>
            <w:r w:rsidRPr="003D363B">
              <w:rPr>
                <w:rFonts w:ascii="Arial" w:hAnsi="Arial" w:cs="Arial"/>
                <w:b/>
                <w:sz w:val="20"/>
                <w:szCs w:val="20"/>
              </w:rPr>
              <w:fldChar w:fldCharType="begin">
                <w:ffData>
                  <w:name w:val="Text33"/>
                  <w:enabled/>
                  <w:calcOnExit w:val="0"/>
                  <w:textInput>
                    <w:type w:val="date"/>
                    <w:maxLength w:val="10"/>
                    <w:format w:val="MM/dd/yyyy"/>
                  </w:textInput>
                </w:ffData>
              </w:fldChar>
            </w:r>
            <w:r w:rsidRPr="003D363B">
              <w:rPr>
                <w:rFonts w:ascii="Arial" w:hAnsi="Arial" w:cs="Arial"/>
                <w:b/>
                <w:sz w:val="20"/>
                <w:szCs w:val="20"/>
              </w:rPr>
              <w:instrText xml:space="preserve"> FORMTEXT </w:instrText>
            </w:r>
            <w:r w:rsidRPr="003D363B">
              <w:rPr>
                <w:rFonts w:ascii="Arial" w:hAnsi="Arial" w:cs="Arial"/>
                <w:b/>
                <w:sz w:val="20"/>
                <w:szCs w:val="20"/>
              </w:rPr>
            </w:r>
            <w:r w:rsidRPr="003D363B">
              <w:rPr>
                <w:rFonts w:ascii="Arial" w:hAnsi="Arial" w:cs="Arial"/>
                <w:b/>
                <w:sz w:val="20"/>
                <w:szCs w:val="20"/>
              </w:rPr>
              <w:fldChar w:fldCharType="separate"/>
            </w:r>
            <w:r w:rsidRPr="003D363B">
              <w:rPr>
                <w:rFonts w:ascii="Arial" w:hAnsi="Arial" w:cs="Arial"/>
                <w:b/>
                <w:noProof/>
                <w:sz w:val="20"/>
                <w:szCs w:val="20"/>
              </w:rPr>
              <w:t> </w:t>
            </w:r>
            <w:r w:rsidRPr="003D363B">
              <w:rPr>
                <w:rFonts w:ascii="Arial" w:hAnsi="Arial" w:cs="Arial"/>
                <w:b/>
                <w:noProof/>
                <w:sz w:val="20"/>
                <w:szCs w:val="20"/>
              </w:rPr>
              <w:t> </w:t>
            </w:r>
            <w:r w:rsidRPr="003D363B">
              <w:rPr>
                <w:rFonts w:ascii="Arial" w:hAnsi="Arial" w:cs="Arial"/>
                <w:b/>
                <w:noProof/>
                <w:sz w:val="20"/>
                <w:szCs w:val="20"/>
              </w:rPr>
              <w:t> </w:t>
            </w:r>
            <w:r w:rsidRPr="003D363B">
              <w:rPr>
                <w:rFonts w:ascii="Arial" w:hAnsi="Arial" w:cs="Arial"/>
                <w:b/>
                <w:noProof/>
                <w:sz w:val="20"/>
                <w:szCs w:val="20"/>
              </w:rPr>
              <w:t> </w:t>
            </w:r>
            <w:r w:rsidRPr="003D363B">
              <w:rPr>
                <w:rFonts w:ascii="Arial" w:hAnsi="Arial" w:cs="Arial"/>
                <w:b/>
                <w:noProof/>
                <w:sz w:val="20"/>
                <w:szCs w:val="20"/>
              </w:rPr>
              <w:t> </w:t>
            </w:r>
            <w:r w:rsidRPr="003D363B">
              <w:rPr>
                <w:rFonts w:ascii="Arial" w:hAnsi="Arial" w:cs="Arial"/>
                <w:b/>
                <w:sz w:val="20"/>
                <w:szCs w:val="20"/>
              </w:rPr>
              <w:fldChar w:fldCharType="end"/>
            </w:r>
          </w:p>
        </w:tc>
      </w:tr>
    </w:tbl>
    <w:p w14:paraId="7087127D" w14:textId="77777777" w:rsidR="0042296D" w:rsidRPr="003D363B" w:rsidRDefault="0042296D" w:rsidP="00F43D91">
      <w:pPr>
        <w:rPr>
          <w:rFonts w:ascii="Arial" w:hAnsi="Arial" w:cs="Arial"/>
          <w:sz w:val="20"/>
          <w:szCs w:val="20"/>
        </w:rPr>
      </w:pPr>
    </w:p>
    <w:p w14:paraId="08DD4671" w14:textId="77777777" w:rsidR="002E5EC7" w:rsidRPr="003D363B" w:rsidRDefault="002E5EC7" w:rsidP="00F43D91">
      <w:pPr>
        <w:rPr>
          <w:rFonts w:ascii="Arial" w:hAnsi="Arial" w:cs="Arial"/>
          <w:sz w:val="20"/>
          <w:szCs w:val="20"/>
        </w:rPr>
      </w:pPr>
    </w:p>
    <w:p w14:paraId="2BE40870" w14:textId="77777777" w:rsidR="00080EA8" w:rsidRPr="003D363B" w:rsidRDefault="00080EA8" w:rsidP="00F43D91">
      <w:pPr>
        <w:rPr>
          <w:rFonts w:ascii="Arial" w:hAnsi="Arial" w:cs="Arial"/>
          <w:sz w:val="20"/>
          <w:szCs w:val="20"/>
        </w:rPr>
      </w:pPr>
    </w:p>
    <w:p w14:paraId="66246AAE" w14:textId="77777777" w:rsidR="005C5D59" w:rsidRPr="003D363B" w:rsidRDefault="005C5D59" w:rsidP="00F43D91">
      <w:pPr>
        <w:rPr>
          <w:rFonts w:ascii="Arial" w:hAnsi="Arial" w:cs="Arial"/>
          <w:sz w:val="20"/>
          <w:szCs w:val="20"/>
        </w:rPr>
      </w:pPr>
    </w:p>
    <w:tbl>
      <w:tblPr>
        <w:tblW w:w="1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390"/>
        <w:gridCol w:w="2070"/>
        <w:gridCol w:w="832"/>
      </w:tblGrid>
      <w:tr w:rsidR="007F0E14" w:rsidRPr="003D363B" w14:paraId="68B1420F" w14:textId="77777777" w:rsidTr="0042296D">
        <w:tc>
          <w:tcPr>
            <w:tcW w:w="12010" w:type="dxa"/>
            <w:gridSpan w:val="4"/>
            <w:tcBorders>
              <w:top w:val="nil"/>
              <w:left w:val="nil"/>
              <w:bottom w:val="nil"/>
              <w:right w:val="nil"/>
            </w:tcBorders>
            <w:shd w:val="clear" w:color="auto" w:fill="auto"/>
          </w:tcPr>
          <w:p w14:paraId="1E1D85AE" w14:textId="77777777" w:rsidR="002E5EC7" w:rsidRPr="003D363B" w:rsidRDefault="007F0E14" w:rsidP="00A03695">
            <w:pPr>
              <w:rPr>
                <w:rFonts w:ascii="Arial" w:hAnsi="Arial" w:cs="Arial"/>
                <w:b/>
                <w:sz w:val="20"/>
                <w:szCs w:val="20"/>
              </w:rPr>
            </w:pPr>
            <w:r w:rsidRPr="003D363B">
              <w:rPr>
                <w:rFonts w:ascii="Arial" w:hAnsi="Arial" w:cs="Arial"/>
                <w:b/>
                <w:sz w:val="20"/>
                <w:szCs w:val="20"/>
              </w:rPr>
              <w:t>FOR</w:t>
            </w:r>
            <w:r w:rsidR="00950D2C" w:rsidRPr="003D363B">
              <w:rPr>
                <w:rFonts w:ascii="Arial" w:hAnsi="Arial" w:cs="Arial"/>
                <w:b/>
                <w:sz w:val="20"/>
                <w:szCs w:val="20"/>
              </w:rPr>
              <w:t xml:space="preserve"> PROPOSALS REQUIRING</w:t>
            </w:r>
            <w:r w:rsidR="00A60FC0" w:rsidRPr="003D363B">
              <w:rPr>
                <w:rFonts w:ascii="Arial" w:hAnsi="Arial" w:cs="Arial"/>
                <w:b/>
                <w:sz w:val="20"/>
                <w:szCs w:val="20"/>
              </w:rPr>
              <w:t xml:space="preserve"> REVIEW BY</w:t>
            </w:r>
            <w:r w:rsidR="002E5EC7" w:rsidRPr="003D363B">
              <w:rPr>
                <w:rFonts w:ascii="Arial" w:hAnsi="Arial" w:cs="Arial"/>
                <w:b/>
                <w:sz w:val="20"/>
                <w:szCs w:val="20"/>
              </w:rPr>
              <w:t>:</w:t>
            </w:r>
          </w:p>
          <w:p w14:paraId="6D9E3056" w14:textId="77777777" w:rsidR="007F0E14" w:rsidRPr="003D363B" w:rsidRDefault="00950D2C" w:rsidP="00A60FC0">
            <w:pPr>
              <w:rPr>
                <w:rFonts w:ascii="Arial" w:hAnsi="Arial" w:cs="Arial"/>
                <w:sz w:val="20"/>
                <w:szCs w:val="20"/>
              </w:rPr>
            </w:pPr>
            <w:r w:rsidRPr="003D363B">
              <w:rPr>
                <w:rFonts w:ascii="Arial" w:hAnsi="Arial" w:cs="Arial"/>
                <w:sz w:val="20"/>
                <w:szCs w:val="20"/>
              </w:rPr>
              <w:t>GSC/USC</w:t>
            </w:r>
            <w:r w:rsidR="00C169B4" w:rsidRPr="003D363B">
              <w:rPr>
                <w:rFonts w:ascii="Arial" w:hAnsi="Arial" w:cs="Arial"/>
                <w:sz w:val="20"/>
                <w:szCs w:val="20"/>
              </w:rPr>
              <w:t xml:space="preserve">; </w:t>
            </w:r>
            <w:r w:rsidR="0018761D" w:rsidRPr="003D363B">
              <w:rPr>
                <w:rFonts w:ascii="Arial" w:hAnsi="Arial" w:cs="Arial"/>
                <w:sz w:val="20"/>
                <w:szCs w:val="20"/>
              </w:rPr>
              <w:t xml:space="preserve">EPGC, </w:t>
            </w:r>
            <w:r w:rsidR="002E5EC7" w:rsidRPr="003D363B">
              <w:rPr>
                <w:rFonts w:ascii="Arial" w:hAnsi="Arial" w:cs="Arial"/>
                <w:sz w:val="20"/>
                <w:szCs w:val="20"/>
              </w:rPr>
              <w:t xml:space="preserve">GRADUATE COLLEGE, </w:t>
            </w:r>
            <w:r w:rsidR="00882068" w:rsidRPr="003D363B">
              <w:rPr>
                <w:rFonts w:ascii="Arial" w:hAnsi="Arial" w:cs="Arial"/>
                <w:sz w:val="20"/>
                <w:szCs w:val="20"/>
              </w:rPr>
              <w:t>and/</w:t>
            </w:r>
            <w:r w:rsidR="00A60FC0" w:rsidRPr="003D363B">
              <w:rPr>
                <w:rFonts w:ascii="Arial" w:hAnsi="Arial" w:cs="Arial"/>
                <w:sz w:val="20"/>
                <w:szCs w:val="20"/>
              </w:rPr>
              <w:t xml:space="preserve">or </w:t>
            </w:r>
            <w:r w:rsidR="0018761D" w:rsidRPr="003D363B">
              <w:rPr>
                <w:rFonts w:ascii="Arial" w:hAnsi="Arial" w:cs="Arial"/>
                <w:sz w:val="20"/>
                <w:szCs w:val="20"/>
              </w:rPr>
              <w:t>FACULTY SENATE EXECUTIVE</w:t>
            </w:r>
            <w:r w:rsidR="00A60FC0" w:rsidRPr="003D363B">
              <w:rPr>
                <w:rFonts w:ascii="Arial" w:hAnsi="Arial" w:cs="Arial"/>
                <w:sz w:val="20"/>
                <w:szCs w:val="20"/>
              </w:rPr>
              <w:t xml:space="preserve"> BOARD</w:t>
            </w:r>
          </w:p>
        </w:tc>
      </w:tr>
      <w:tr w:rsidR="00242CC9" w:rsidRPr="003D363B" w14:paraId="501B1AE0" w14:textId="77777777" w:rsidTr="0042296D">
        <w:trPr>
          <w:gridAfter w:val="1"/>
          <w:wAfter w:w="832" w:type="dxa"/>
        </w:trPr>
        <w:tc>
          <w:tcPr>
            <w:tcW w:w="2718" w:type="dxa"/>
            <w:tcBorders>
              <w:left w:val="nil"/>
            </w:tcBorders>
            <w:shd w:val="clear" w:color="auto" w:fill="auto"/>
          </w:tcPr>
          <w:p w14:paraId="73402C29" w14:textId="77777777" w:rsidR="00242CC9" w:rsidRPr="003D363B" w:rsidRDefault="00242CC9" w:rsidP="00242CC9">
            <w:pPr>
              <w:rPr>
                <w:rFonts w:ascii="Arial" w:hAnsi="Arial" w:cs="Arial"/>
                <w:sz w:val="20"/>
                <w:szCs w:val="20"/>
              </w:rPr>
            </w:pPr>
          </w:p>
          <w:p w14:paraId="7FEB249D" w14:textId="77777777" w:rsidR="00242CC9" w:rsidRPr="003D363B" w:rsidRDefault="00242CC9" w:rsidP="00242CC9">
            <w:pPr>
              <w:rPr>
                <w:rFonts w:ascii="Arial" w:hAnsi="Arial" w:cs="Arial"/>
                <w:sz w:val="20"/>
                <w:szCs w:val="20"/>
              </w:rPr>
            </w:pPr>
            <w:r w:rsidRPr="003D363B">
              <w:rPr>
                <w:rFonts w:ascii="Arial" w:hAnsi="Arial" w:cs="Arial"/>
                <w:sz w:val="20"/>
                <w:szCs w:val="20"/>
              </w:rPr>
              <w:fldChar w:fldCharType="begin">
                <w:ffData>
                  <w:name w:val="Check42"/>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Return to Dean</w:t>
            </w:r>
          </w:p>
          <w:p w14:paraId="7AE8A7D2" w14:textId="77777777" w:rsidR="00242CC9" w:rsidRPr="003D363B" w:rsidRDefault="00242CC9" w:rsidP="00242CC9">
            <w:pPr>
              <w:rPr>
                <w:rFonts w:ascii="Arial" w:hAnsi="Arial" w:cs="Arial"/>
                <w:sz w:val="20"/>
                <w:szCs w:val="20"/>
              </w:rPr>
            </w:pPr>
          </w:p>
          <w:p w14:paraId="4A7B2F2E" w14:textId="77777777" w:rsidR="00242CC9" w:rsidRPr="003D363B" w:rsidRDefault="00242CC9" w:rsidP="00242CC9">
            <w:pPr>
              <w:rPr>
                <w:rFonts w:ascii="Arial" w:hAnsi="Arial" w:cs="Arial"/>
                <w:sz w:val="20"/>
                <w:szCs w:val="20"/>
              </w:rPr>
            </w:pPr>
            <w:r w:rsidRPr="003D363B">
              <w:rPr>
                <w:rFonts w:ascii="Arial" w:hAnsi="Arial" w:cs="Arial"/>
                <w:sz w:val="20"/>
                <w:szCs w:val="20"/>
              </w:rPr>
              <w:fldChar w:fldCharType="begin">
                <w:ffData>
                  <w:name w:val="Check43"/>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Forward to:</w:t>
            </w:r>
          </w:p>
          <w:p w14:paraId="72CDD658" w14:textId="77777777" w:rsidR="00242CC9" w:rsidRPr="003D363B" w:rsidRDefault="00242CC9" w:rsidP="00242CC9">
            <w:pPr>
              <w:rPr>
                <w:rFonts w:ascii="Arial" w:hAnsi="Arial" w:cs="Arial"/>
                <w:sz w:val="20"/>
                <w:szCs w:val="20"/>
              </w:rPr>
            </w:pPr>
            <w:r w:rsidRPr="003D363B">
              <w:rPr>
                <w:rFonts w:ascii="Arial" w:hAnsi="Arial" w:cs="Arial"/>
                <w:sz w:val="20"/>
                <w:szCs w:val="20"/>
              </w:rPr>
              <w:fldChar w:fldCharType="begin">
                <w:ffData>
                  <w:name w:val="Text36"/>
                  <w:enabled/>
                  <w:calcOnExit w:val="0"/>
                  <w:textInput>
                    <w:type w:val="date"/>
                    <w:maxLength w:val="10"/>
                    <w:format w:val="MM/dd/yyyy"/>
                  </w:textInput>
                </w:ffData>
              </w:fldChar>
            </w:r>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sz w:val="20"/>
                <w:szCs w:val="20"/>
              </w:rPr>
              <w:fldChar w:fldCharType="end"/>
            </w:r>
          </w:p>
        </w:tc>
        <w:tc>
          <w:tcPr>
            <w:tcW w:w="6390" w:type="dxa"/>
            <w:shd w:val="clear" w:color="auto" w:fill="auto"/>
          </w:tcPr>
          <w:p w14:paraId="5DA4D79E" w14:textId="77777777" w:rsidR="00242CC9" w:rsidRPr="003D363B" w:rsidRDefault="00242CC9" w:rsidP="00242CC9">
            <w:pPr>
              <w:rPr>
                <w:rFonts w:ascii="Arial" w:hAnsi="Arial" w:cs="Arial"/>
                <w:sz w:val="20"/>
                <w:szCs w:val="20"/>
              </w:rPr>
            </w:pPr>
          </w:p>
          <w:p w14:paraId="17F0A6BC" w14:textId="77777777" w:rsidR="00242CC9" w:rsidRPr="003D363B" w:rsidRDefault="00242CC9" w:rsidP="00242CC9">
            <w:pPr>
              <w:rPr>
                <w:rFonts w:ascii="Arial" w:hAnsi="Arial" w:cs="Arial"/>
                <w:sz w:val="20"/>
                <w:szCs w:val="20"/>
              </w:rPr>
            </w:pPr>
          </w:p>
          <w:p w14:paraId="06394814" w14:textId="77777777" w:rsidR="00242CC9" w:rsidRPr="003D363B" w:rsidRDefault="00242CC9" w:rsidP="00242CC9">
            <w:pPr>
              <w:rPr>
                <w:rFonts w:ascii="Arial" w:hAnsi="Arial" w:cs="Arial"/>
                <w:sz w:val="20"/>
                <w:szCs w:val="20"/>
              </w:rPr>
            </w:pPr>
          </w:p>
          <w:p w14:paraId="5E8EC935" w14:textId="77777777" w:rsidR="00242CC9" w:rsidRPr="003D363B" w:rsidRDefault="00242CC9" w:rsidP="00242CC9">
            <w:pPr>
              <w:rPr>
                <w:rFonts w:ascii="Arial" w:hAnsi="Arial" w:cs="Arial"/>
                <w:sz w:val="20"/>
                <w:szCs w:val="20"/>
              </w:rPr>
            </w:pPr>
          </w:p>
          <w:p w14:paraId="26C9DAF6" w14:textId="77777777" w:rsidR="00242CC9" w:rsidRPr="003D363B" w:rsidRDefault="00242CC9" w:rsidP="00242CC9">
            <w:pPr>
              <w:rPr>
                <w:rFonts w:ascii="Arial" w:hAnsi="Arial" w:cs="Arial"/>
                <w:sz w:val="20"/>
                <w:szCs w:val="20"/>
              </w:rPr>
            </w:pPr>
            <w:r w:rsidRPr="003D363B">
              <w:rPr>
                <w:rFonts w:ascii="Arial" w:hAnsi="Arial" w:cs="Arial"/>
                <w:sz w:val="20"/>
                <w:szCs w:val="20"/>
              </w:rPr>
              <w:t>Curriculum Manager:</w:t>
            </w:r>
          </w:p>
        </w:tc>
        <w:tc>
          <w:tcPr>
            <w:tcW w:w="2070" w:type="dxa"/>
            <w:tcBorders>
              <w:right w:val="nil"/>
            </w:tcBorders>
            <w:shd w:val="clear" w:color="auto" w:fill="auto"/>
          </w:tcPr>
          <w:p w14:paraId="28E1C7A4" w14:textId="77777777" w:rsidR="00242CC9" w:rsidRPr="003D363B" w:rsidRDefault="00242CC9" w:rsidP="00242CC9">
            <w:pPr>
              <w:ind w:right="816"/>
              <w:rPr>
                <w:rFonts w:ascii="Arial" w:hAnsi="Arial" w:cs="Arial"/>
                <w:sz w:val="20"/>
                <w:szCs w:val="20"/>
              </w:rPr>
            </w:pPr>
          </w:p>
          <w:p w14:paraId="78B4A1DC" w14:textId="77777777" w:rsidR="00242CC9" w:rsidRPr="003D363B" w:rsidRDefault="00242CC9" w:rsidP="00242CC9">
            <w:pPr>
              <w:ind w:right="816"/>
              <w:rPr>
                <w:rFonts w:ascii="Arial" w:hAnsi="Arial" w:cs="Arial"/>
                <w:sz w:val="20"/>
                <w:szCs w:val="20"/>
              </w:rPr>
            </w:pPr>
          </w:p>
          <w:p w14:paraId="44B27978" w14:textId="77777777" w:rsidR="00242CC9" w:rsidRPr="003D363B" w:rsidRDefault="00242CC9" w:rsidP="00242CC9">
            <w:pPr>
              <w:ind w:right="816"/>
              <w:rPr>
                <w:rFonts w:ascii="Arial" w:hAnsi="Arial" w:cs="Arial"/>
                <w:sz w:val="20"/>
                <w:szCs w:val="20"/>
              </w:rPr>
            </w:pPr>
          </w:p>
          <w:p w14:paraId="0DEAD6E0" w14:textId="77777777" w:rsidR="00242CC9" w:rsidRPr="003D363B" w:rsidRDefault="00242CC9" w:rsidP="00242CC9">
            <w:pPr>
              <w:ind w:right="816"/>
              <w:rPr>
                <w:rFonts w:ascii="Arial" w:hAnsi="Arial" w:cs="Arial"/>
                <w:sz w:val="20"/>
                <w:szCs w:val="20"/>
              </w:rPr>
            </w:pPr>
          </w:p>
          <w:p w14:paraId="05420088" w14:textId="77777777" w:rsidR="00242CC9" w:rsidRPr="003D363B" w:rsidRDefault="00242CC9" w:rsidP="00242CC9">
            <w:pPr>
              <w:ind w:right="816"/>
              <w:rPr>
                <w:rFonts w:ascii="Arial" w:hAnsi="Arial" w:cs="Arial"/>
                <w:sz w:val="20"/>
                <w:szCs w:val="20"/>
              </w:rPr>
            </w:pPr>
            <w:r w:rsidRPr="003D363B">
              <w:rPr>
                <w:rFonts w:ascii="Arial" w:hAnsi="Arial" w:cs="Arial"/>
                <w:sz w:val="20"/>
                <w:szCs w:val="20"/>
              </w:rPr>
              <w:t>Date:</w:t>
            </w:r>
            <w:r w:rsidRPr="003D363B">
              <w:rPr>
                <w:rFonts w:ascii="Arial" w:hAnsi="Arial" w:cs="Arial"/>
                <w:sz w:val="20"/>
                <w:szCs w:val="20"/>
              </w:rPr>
              <w:fldChar w:fldCharType="begin">
                <w:ffData>
                  <w:name w:val="Text36"/>
                  <w:enabled/>
                  <w:calcOnExit w:val="0"/>
                  <w:textInput>
                    <w:type w:val="date"/>
                    <w:maxLength w:val="10"/>
                    <w:format w:val="MM/dd/yyyy"/>
                  </w:textInput>
                </w:ffData>
              </w:fldChar>
            </w:r>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sz w:val="20"/>
                <w:szCs w:val="20"/>
              </w:rPr>
              <w:fldChar w:fldCharType="end"/>
            </w:r>
          </w:p>
        </w:tc>
      </w:tr>
      <w:tr w:rsidR="00242CC9" w:rsidRPr="003D363B" w14:paraId="7B04E778" w14:textId="77777777" w:rsidTr="0042296D">
        <w:trPr>
          <w:gridAfter w:val="1"/>
          <w:wAfter w:w="832" w:type="dxa"/>
        </w:trPr>
        <w:tc>
          <w:tcPr>
            <w:tcW w:w="2718" w:type="dxa"/>
            <w:tcBorders>
              <w:left w:val="nil"/>
            </w:tcBorders>
            <w:shd w:val="clear" w:color="auto" w:fill="auto"/>
          </w:tcPr>
          <w:p w14:paraId="3AE2E96E" w14:textId="77777777" w:rsidR="00242CC9" w:rsidRPr="003D363B" w:rsidRDefault="00242CC9" w:rsidP="00242CC9">
            <w:pPr>
              <w:rPr>
                <w:rFonts w:ascii="Arial" w:hAnsi="Arial" w:cs="Arial"/>
                <w:sz w:val="20"/>
                <w:szCs w:val="20"/>
              </w:rPr>
            </w:pPr>
          </w:p>
          <w:p w14:paraId="2E21E393" w14:textId="77777777" w:rsidR="007540C7" w:rsidRPr="003D363B" w:rsidRDefault="007540C7" w:rsidP="00242CC9">
            <w:pPr>
              <w:rPr>
                <w:rFonts w:ascii="Arial" w:hAnsi="Arial" w:cs="Arial"/>
                <w:sz w:val="20"/>
                <w:szCs w:val="20"/>
              </w:rPr>
            </w:pPr>
          </w:p>
          <w:p w14:paraId="6524443C" w14:textId="77777777" w:rsidR="00242CC9" w:rsidRPr="003D363B" w:rsidRDefault="00242CC9" w:rsidP="00242CC9">
            <w:pPr>
              <w:rPr>
                <w:rFonts w:ascii="Arial" w:hAnsi="Arial" w:cs="Arial"/>
                <w:sz w:val="20"/>
                <w:szCs w:val="20"/>
              </w:rPr>
            </w:pPr>
            <w:r w:rsidRPr="003D363B">
              <w:rPr>
                <w:rFonts w:ascii="Arial" w:hAnsi="Arial" w:cs="Arial"/>
                <w:sz w:val="20"/>
                <w:szCs w:val="20"/>
              </w:rPr>
              <w:fldChar w:fldCharType="begin">
                <w:ffData>
                  <w:name w:val="Check42"/>
                  <w:enabled/>
                  <w:calcOnExit w:val="0"/>
                  <w:checkBox>
                    <w:sizeAuto/>
                    <w:default w:val="0"/>
                  </w:checkBox>
                </w:ffData>
              </w:fldChar>
            </w:r>
            <w:bookmarkStart w:id="17" w:name="Check42"/>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17"/>
            <w:r w:rsidRPr="003D363B">
              <w:rPr>
                <w:rFonts w:ascii="Arial" w:hAnsi="Arial" w:cs="Arial"/>
                <w:sz w:val="20"/>
                <w:szCs w:val="20"/>
              </w:rPr>
              <w:t xml:space="preserve"> Approve </w:t>
            </w:r>
            <w:r w:rsidRPr="003D363B">
              <w:rPr>
                <w:rFonts w:ascii="Arial" w:hAnsi="Arial" w:cs="Arial"/>
                <w:sz w:val="20"/>
                <w:szCs w:val="20"/>
              </w:rPr>
              <w:fldChar w:fldCharType="begin">
                <w:ffData>
                  <w:name w:val="Check43"/>
                  <w:enabled/>
                  <w:calcOnExit w:val="0"/>
                  <w:checkBox>
                    <w:sizeAuto/>
                    <w:default w:val="0"/>
                  </w:checkBox>
                </w:ffData>
              </w:fldChar>
            </w:r>
            <w:bookmarkStart w:id="18" w:name="Check43"/>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18"/>
            <w:r w:rsidRPr="003D363B">
              <w:rPr>
                <w:rFonts w:ascii="Arial" w:hAnsi="Arial" w:cs="Arial"/>
                <w:sz w:val="20"/>
                <w:szCs w:val="20"/>
              </w:rPr>
              <w:t xml:space="preserve"> Disapprove</w:t>
            </w:r>
          </w:p>
        </w:tc>
        <w:tc>
          <w:tcPr>
            <w:tcW w:w="6390" w:type="dxa"/>
            <w:shd w:val="clear" w:color="auto" w:fill="auto"/>
          </w:tcPr>
          <w:p w14:paraId="3B5A96BA" w14:textId="77777777" w:rsidR="00242CC9" w:rsidRPr="003D363B" w:rsidRDefault="007540C7" w:rsidP="00242CC9">
            <w:pPr>
              <w:rPr>
                <w:rFonts w:ascii="Arial" w:hAnsi="Arial" w:cs="Arial"/>
                <w:sz w:val="20"/>
                <w:szCs w:val="20"/>
              </w:rPr>
            </w:pPr>
            <w:r w:rsidRPr="003D363B">
              <w:rPr>
                <w:rFonts w:ascii="Arial" w:hAnsi="Arial" w:cs="Arial"/>
                <w:sz w:val="20"/>
                <w:szCs w:val="20"/>
              </w:rPr>
              <w:t>*needs review by</w:t>
            </w:r>
          </w:p>
          <w:p w14:paraId="1D552AC0" w14:textId="77777777" w:rsidR="007540C7" w:rsidRPr="003D363B" w:rsidRDefault="007540C7" w:rsidP="00242CC9">
            <w:pPr>
              <w:rPr>
                <w:rFonts w:ascii="Arial" w:hAnsi="Arial" w:cs="Arial"/>
                <w:sz w:val="20"/>
                <w:szCs w:val="20"/>
              </w:rPr>
            </w:pPr>
          </w:p>
          <w:p w14:paraId="6755BEAC" w14:textId="77777777" w:rsidR="00242CC9" w:rsidRPr="003D363B" w:rsidRDefault="00242CC9" w:rsidP="00242CC9">
            <w:pPr>
              <w:rPr>
                <w:rFonts w:ascii="Arial" w:hAnsi="Arial" w:cs="Arial"/>
                <w:sz w:val="20"/>
                <w:szCs w:val="20"/>
              </w:rPr>
            </w:pPr>
          </w:p>
          <w:p w14:paraId="5F80ABCB" w14:textId="77777777" w:rsidR="00242CC9" w:rsidRPr="003D363B" w:rsidRDefault="00242CC9" w:rsidP="00242CC9">
            <w:pPr>
              <w:rPr>
                <w:rFonts w:ascii="Arial" w:hAnsi="Arial" w:cs="Arial"/>
                <w:sz w:val="20"/>
                <w:szCs w:val="20"/>
              </w:rPr>
            </w:pPr>
            <w:r w:rsidRPr="003D363B">
              <w:rPr>
                <w:rFonts w:ascii="Arial" w:hAnsi="Arial" w:cs="Arial"/>
                <w:sz w:val="20"/>
                <w:szCs w:val="20"/>
              </w:rPr>
              <w:t>Chair, GSC/USC:</w:t>
            </w:r>
          </w:p>
        </w:tc>
        <w:tc>
          <w:tcPr>
            <w:tcW w:w="2070" w:type="dxa"/>
            <w:tcBorders>
              <w:right w:val="nil"/>
            </w:tcBorders>
            <w:shd w:val="clear" w:color="auto" w:fill="auto"/>
          </w:tcPr>
          <w:p w14:paraId="664B6662" w14:textId="77777777" w:rsidR="00242CC9" w:rsidRPr="003D363B" w:rsidRDefault="00242CC9" w:rsidP="00242CC9">
            <w:pPr>
              <w:ind w:right="816"/>
              <w:rPr>
                <w:rFonts w:ascii="Arial" w:hAnsi="Arial" w:cs="Arial"/>
                <w:sz w:val="20"/>
                <w:szCs w:val="20"/>
              </w:rPr>
            </w:pPr>
          </w:p>
          <w:p w14:paraId="75A39D0F" w14:textId="77777777" w:rsidR="00242CC9" w:rsidRPr="003D363B" w:rsidRDefault="00242CC9" w:rsidP="00242CC9">
            <w:pPr>
              <w:ind w:right="816"/>
              <w:rPr>
                <w:rFonts w:ascii="Arial" w:hAnsi="Arial" w:cs="Arial"/>
                <w:sz w:val="20"/>
                <w:szCs w:val="20"/>
              </w:rPr>
            </w:pPr>
          </w:p>
          <w:p w14:paraId="20CD3207" w14:textId="77777777" w:rsidR="00242CC9" w:rsidRPr="003D363B" w:rsidRDefault="00242CC9" w:rsidP="00242CC9">
            <w:pPr>
              <w:ind w:right="816"/>
              <w:rPr>
                <w:rFonts w:ascii="Arial" w:hAnsi="Arial" w:cs="Arial"/>
                <w:sz w:val="20"/>
                <w:szCs w:val="20"/>
              </w:rPr>
            </w:pPr>
            <w:r w:rsidRPr="003D363B">
              <w:rPr>
                <w:rFonts w:ascii="Arial" w:hAnsi="Arial" w:cs="Arial"/>
                <w:sz w:val="20"/>
                <w:szCs w:val="20"/>
              </w:rPr>
              <w:t xml:space="preserve">Date </w:t>
            </w:r>
            <w:r w:rsidRPr="003D363B">
              <w:rPr>
                <w:rFonts w:ascii="Arial" w:hAnsi="Arial" w:cs="Arial"/>
                <w:sz w:val="20"/>
                <w:szCs w:val="20"/>
              </w:rPr>
              <w:fldChar w:fldCharType="begin">
                <w:ffData>
                  <w:name w:val="Text36"/>
                  <w:enabled/>
                  <w:calcOnExit w:val="0"/>
                  <w:textInput>
                    <w:type w:val="date"/>
                    <w:maxLength w:val="10"/>
                    <w:format w:val="MM/dd/yyyy"/>
                  </w:textInput>
                </w:ffData>
              </w:fldChar>
            </w:r>
            <w:bookmarkStart w:id="19" w:name="Text36"/>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sz w:val="20"/>
                <w:szCs w:val="20"/>
              </w:rPr>
              <w:fldChar w:fldCharType="end"/>
            </w:r>
            <w:bookmarkEnd w:id="19"/>
          </w:p>
        </w:tc>
      </w:tr>
      <w:tr w:rsidR="00242CC9" w:rsidRPr="003D363B" w14:paraId="163D68F5" w14:textId="77777777" w:rsidTr="0042296D">
        <w:trPr>
          <w:gridAfter w:val="1"/>
          <w:wAfter w:w="832" w:type="dxa"/>
        </w:trPr>
        <w:tc>
          <w:tcPr>
            <w:tcW w:w="2718" w:type="dxa"/>
            <w:tcBorders>
              <w:left w:val="nil"/>
            </w:tcBorders>
            <w:shd w:val="clear" w:color="auto" w:fill="auto"/>
          </w:tcPr>
          <w:p w14:paraId="0630D7E4" w14:textId="77777777" w:rsidR="00242CC9" w:rsidRPr="003D363B" w:rsidRDefault="00242CC9" w:rsidP="00242CC9">
            <w:pPr>
              <w:rPr>
                <w:rFonts w:ascii="Arial" w:hAnsi="Arial" w:cs="Arial"/>
                <w:sz w:val="20"/>
                <w:szCs w:val="20"/>
              </w:rPr>
            </w:pPr>
          </w:p>
          <w:p w14:paraId="1AD6EB85" w14:textId="77777777" w:rsidR="00242CC9" w:rsidRPr="003D363B" w:rsidRDefault="00242CC9" w:rsidP="00242CC9">
            <w:pPr>
              <w:rPr>
                <w:rFonts w:ascii="Arial" w:hAnsi="Arial" w:cs="Arial"/>
                <w:sz w:val="20"/>
                <w:szCs w:val="20"/>
              </w:rPr>
            </w:pPr>
            <w:r w:rsidRPr="003D363B">
              <w:rPr>
                <w:rFonts w:ascii="Arial" w:hAnsi="Arial" w:cs="Arial"/>
                <w:sz w:val="20"/>
                <w:szCs w:val="20"/>
              </w:rPr>
              <w:fldChar w:fldCharType="begin">
                <w:ffData>
                  <w:name w:val="Check42"/>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Approve </w:t>
            </w:r>
            <w:r w:rsidRPr="003D363B">
              <w:rPr>
                <w:rFonts w:ascii="Arial" w:hAnsi="Arial" w:cs="Arial"/>
                <w:sz w:val="20"/>
                <w:szCs w:val="20"/>
              </w:rPr>
              <w:fldChar w:fldCharType="begin">
                <w:ffData>
                  <w:name w:val="Check43"/>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Disapprove</w:t>
            </w:r>
          </w:p>
        </w:tc>
        <w:tc>
          <w:tcPr>
            <w:tcW w:w="6390" w:type="dxa"/>
            <w:shd w:val="clear" w:color="auto" w:fill="auto"/>
          </w:tcPr>
          <w:p w14:paraId="42160ECE" w14:textId="77777777" w:rsidR="00242CC9" w:rsidRPr="003D363B" w:rsidRDefault="00242CC9" w:rsidP="00242CC9">
            <w:pPr>
              <w:rPr>
                <w:rFonts w:ascii="Arial" w:hAnsi="Arial" w:cs="Arial"/>
                <w:sz w:val="20"/>
                <w:szCs w:val="20"/>
              </w:rPr>
            </w:pPr>
          </w:p>
          <w:p w14:paraId="6342C53B" w14:textId="77777777" w:rsidR="00242CC9" w:rsidRPr="003D363B" w:rsidRDefault="00242CC9" w:rsidP="00242CC9">
            <w:pPr>
              <w:rPr>
                <w:rFonts w:ascii="Arial" w:hAnsi="Arial" w:cs="Arial"/>
                <w:sz w:val="20"/>
                <w:szCs w:val="20"/>
              </w:rPr>
            </w:pPr>
          </w:p>
          <w:p w14:paraId="139564D1" w14:textId="77777777" w:rsidR="00242CC9" w:rsidRPr="003D363B" w:rsidRDefault="00242CC9" w:rsidP="00242CC9">
            <w:pPr>
              <w:rPr>
                <w:rFonts w:ascii="Arial" w:hAnsi="Arial" w:cs="Arial"/>
                <w:sz w:val="20"/>
                <w:szCs w:val="20"/>
              </w:rPr>
            </w:pPr>
            <w:r w:rsidRPr="003D363B">
              <w:rPr>
                <w:rFonts w:ascii="Arial" w:hAnsi="Arial" w:cs="Arial"/>
                <w:sz w:val="20"/>
                <w:szCs w:val="20"/>
              </w:rPr>
              <w:t>Chair, EPGC:</w:t>
            </w:r>
          </w:p>
        </w:tc>
        <w:tc>
          <w:tcPr>
            <w:tcW w:w="2070" w:type="dxa"/>
            <w:tcBorders>
              <w:right w:val="nil"/>
            </w:tcBorders>
            <w:shd w:val="clear" w:color="auto" w:fill="auto"/>
          </w:tcPr>
          <w:p w14:paraId="65496D7B" w14:textId="77777777" w:rsidR="00242CC9" w:rsidRPr="003D363B" w:rsidRDefault="00242CC9" w:rsidP="00242CC9">
            <w:pPr>
              <w:ind w:right="816"/>
              <w:rPr>
                <w:rFonts w:ascii="Arial" w:hAnsi="Arial" w:cs="Arial"/>
                <w:sz w:val="20"/>
                <w:szCs w:val="20"/>
              </w:rPr>
            </w:pPr>
          </w:p>
          <w:p w14:paraId="4CF9F36E" w14:textId="77777777" w:rsidR="00242CC9" w:rsidRPr="003D363B" w:rsidRDefault="00242CC9" w:rsidP="00242CC9">
            <w:pPr>
              <w:ind w:right="816"/>
              <w:rPr>
                <w:rFonts w:ascii="Arial" w:hAnsi="Arial" w:cs="Arial"/>
                <w:sz w:val="20"/>
                <w:szCs w:val="20"/>
              </w:rPr>
            </w:pPr>
          </w:p>
          <w:p w14:paraId="2BFCA472" w14:textId="77777777" w:rsidR="00242CC9" w:rsidRPr="003D363B" w:rsidRDefault="00242CC9" w:rsidP="00242CC9">
            <w:pPr>
              <w:ind w:right="816"/>
              <w:rPr>
                <w:rFonts w:ascii="Arial" w:hAnsi="Arial" w:cs="Arial"/>
                <w:sz w:val="20"/>
                <w:szCs w:val="20"/>
              </w:rPr>
            </w:pPr>
            <w:r w:rsidRPr="003D363B">
              <w:rPr>
                <w:rFonts w:ascii="Arial" w:hAnsi="Arial" w:cs="Arial"/>
                <w:sz w:val="20"/>
                <w:szCs w:val="20"/>
              </w:rPr>
              <w:t xml:space="preserve">Date </w:t>
            </w:r>
            <w:r w:rsidRPr="003D363B">
              <w:rPr>
                <w:rFonts w:ascii="Arial" w:hAnsi="Arial" w:cs="Arial"/>
                <w:sz w:val="20"/>
                <w:szCs w:val="20"/>
              </w:rPr>
              <w:fldChar w:fldCharType="begin">
                <w:ffData>
                  <w:name w:val="Text36"/>
                  <w:enabled/>
                  <w:calcOnExit w:val="0"/>
                  <w:textInput>
                    <w:type w:val="date"/>
                    <w:maxLength w:val="10"/>
                    <w:format w:val="MM/dd/yyyy"/>
                  </w:textInput>
                </w:ffData>
              </w:fldChar>
            </w:r>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sz w:val="20"/>
                <w:szCs w:val="20"/>
              </w:rPr>
              <w:fldChar w:fldCharType="end"/>
            </w:r>
          </w:p>
        </w:tc>
      </w:tr>
      <w:tr w:rsidR="00242CC9" w:rsidRPr="003D363B" w14:paraId="7343A88B" w14:textId="77777777" w:rsidTr="0002147F">
        <w:trPr>
          <w:gridAfter w:val="1"/>
          <w:wAfter w:w="832" w:type="dxa"/>
        </w:trPr>
        <w:tc>
          <w:tcPr>
            <w:tcW w:w="2718" w:type="dxa"/>
            <w:tcBorders>
              <w:left w:val="nil"/>
            </w:tcBorders>
            <w:shd w:val="clear" w:color="auto" w:fill="auto"/>
          </w:tcPr>
          <w:p w14:paraId="4CF033AE" w14:textId="77777777" w:rsidR="00242CC9" w:rsidRPr="003D363B" w:rsidRDefault="00242CC9" w:rsidP="00242CC9">
            <w:pPr>
              <w:rPr>
                <w:rFonts w:ascii="Arial" w:hAnsi="Arial" w:cs="Arial"/>
                <w:sz w:val="20"/>
                <w:szCs w:val="20"/>
              </w:rPr>
            </w:pPr>
          </w:p>
          <w:p w14:paraId="35FB684A" w14:textId="77777777" w:rsidR="00242CC9" w:rsidRPr="003D363B" w:rsidRDefault="00242CC9" w:rsidP="00242CC9">
            <w:pPr>
              <w:rPr>
                <w:rFonts w:ascii="Arial" w:hAnsi="Arial" w:cs="Arial"/>
                <w:sz w:val="20"/>
                <w:szCs w:val="20"/>
              </w:rPr>
            </w:pPr>
            <w:r w:rsidRPr="003D363B">
              <w:rPr>
                <w:rFonts w:ascii="Arial" w:hAnsi="Arial" w:cs="Arial"/>
                <w:sz w:val="20"/>
                <w:szCs w:val="20"/>
              </w:rPr>
              <w:fldChar w:fldCharType="begin">
                <w:ffData>
                  <w:name w:val="Check42"/>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Approve </w:t>
            </w:r>
            <w:r w:rsidRPr="003D363B">
              <w:rPr>
                <w:rFonts w:ascii="Arial" w:hAnsi="Arial" w:cs="Arial"/>
                <w:sz w:val="20"/>
                <w:szCs w:val="20"/>
              </w:rPr>
              <w:fldChar w:fldCharType="begin">
                <w:ffData>
                  <w:name w:val="Check43"/>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Disapprove</w:t>
            </w:r>
          </w:p>
        </w:tc>
        <w:tc>
          <w:tcPr>
            <w:tcW w:w="6390" w:type="dxa"/>
            <w:shd w:val="clear" w:color="auto" w:fill="auto"/>
          </w:tcPr>
          <w:p w14:paraId="08DC9CB4" w14:textId="77777777" w:rsidR="00242CC9" w:rsidRPr="003D363B" w:rsidRDefault="00242CC9" w:rsidP="00242CC9">
            <w:pPr>
              <w:rPr>
                <w:rFonts w:ascii="Arial" w:hAnsi="Arial" w:cs="Arial"/>
                <w:sz w:val="20"/>
                <w:szCs w:val="20"/>
              </w:rPr>
            </w:pPr>
          </w:p>
          <w:p w14:paraId="12745340" w14:textId="77777777" w:rsidR="00242CC9" w:rsidRPr="003D363B" w:rsidRDefault="00242CC9" w:rsidP="00242CC9">
            <w:pPr>
              <w:rPr>
                <w:rFonts w:ascii="Arial" w:hAnsi="Arial" w:cs="Arial"/>
                <w:sz w:val="20"/>
                <w:szCs w:val="20"/>
              </w:rPr>
            </w:pPr>
          </w:p>
          <w:p w14:paraId="13AA7806" w14:textId="77777777" w:rsidR="00242CC9" w:rsidRPr="003D363B" w:rsidRDefault="00242CC9" w:rsidP="00242CC9">
            <w:pPr>
              <w:rPr>
                <w:rFonts w:ascii="Arial" w:hAnsi="Arial" w:cs="Arial"/>
                <w:sz w:val="20"/>
                <w:szCs w:val="20"/>
              </w:rPr>
            </w:pPr>
            <w:r w:rsidRPr="003D363B">
              <w:rPr>
                <w:rFonts w:ascii="Arial" w:hAnsi="Arial" w:cs="Arial"/>
                <w:sz w:val="20"/>
                <w:szCs w:val="20"/>
              </w:rPr>
              <w:t>Graduate College Dean:</w:t>
            </w:r>
          </w:p>
        </w:tc>
        <w:tc>
          <w:tcPr>
            <w:tcW w:w="2070" w:type="dxa"/>
            <w:tcBorders>
              <w:right w:val="nil"/>
            </w:tcBorders>
            <w:shd w:val="clear" w:color="auto" w:fill="auto"/>
          </w:tcPr>
          <w:p w14:paraId="0DCB3362" w14:textId="77777777" w:rsidR="00242CC9" w:rsidRPr="003D363B" w:rsidRDefault="00242CC9" w:rsidP="00242CC9">
            <w:pPr>
              <w:ind w:right="816"/>
              <w:rPr>
                <w:rFonts w:ascii="Arial" w:hAnsi="Arial" w:cs="Arial"/>
                <w:sz w:val="20"/>
                <w:szCs w:val="20"/>
              </w:rPr>
            </w:pPr>
          </w:p>
          <w:p w14:paraId="477EE8BA" w14:textId="77777777" w:rsidR="00242CC9" w:rsidRPr="003D363B" w:rsidRDefault="00242CC9" w:rsidP="00242CC9">
            <w:pPr>
              <w:ind w:right="816"/>
              <w:rPr>
                <w:rFonts w:ascii="Arial" w:hAnsi="Arial" w:cs="Arial"/>
                <w:sz w:val="20"/>
                <w:szCs w:val="20"/>
              </w:rPr>
            </w:pPr>
          </w:p>
          <w:p w14:paraId="6AB31543" w14:textId="77777777" w:rsidR="00242CC9" w:rsidRPr="003D363B" w:rsidRDefault="00242CC9" w:rsidP="00242CC9">
            <w:pPr>
              <w:ind w:right="816"/>
              <w:rPr>
                <w:rFonts w:ascii="Arial" w:hAnsi="Arial" w:cs="Arial"/>
                <w:sz w:val="20"/>
                <w:szCs w:val="20"/>
              </w:rPr>
            </w:pPr>
            <w:r w:rsidRPr="003D363B">
              <w:rPr>
                <w:rFonts w:ascii="Arial" w:hAnsi="Arial" w:cs="Arial"/>
                <w:sz w:val="20"/>
                <w:szCs w:val="20"/>
              </w:rPr>
              <w:t>Date:</w:t>
            </w:r>
            <w:r w:rsidRPr="003D363B">
              <w:rPr>
                <w:rFonts w:ascii="Arial" w:hAnsi="Arial" w:cs="Arial"/>
                <w:sz w:val="20"/>
                <w:szCs w:val="20"/>
              </w:rPr>
              <w:fldChar w:fldCharType="begin">
                <w:ffData>
                  <w:name w:val="Text36"/>
                  <w:enabled/>
                  <w:calcOnExit w:val="0"/>
                  <w:textInput>
                    <w:type w:val="date"/>
                    <w:maxLength w:val="10"/>
                    <w:format w:val="MM/dd/yyyy"/>
                  </w:textInput>
                </w:ffData>
              </w:fldChar>
            </w:r>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sz w:val="20"/>
                <w:szCs w:val="20"/>
              </w:rPr>
              <w:fldChar w:fldCharType="end"/>
            </w:r>
          </w:p>
        </w:tc>
      </w:tr>
      <w:tr w:rsidR="00242CC9" w:rsidRPr="003D363B" w14:paraId="1A040661" w14:textId="77777777" w:rsidTr="00A60FC0">
        <w:trPr>
          <w:gridAfter w:val="1"/>
          <w:wAfter w:w="832" w:type="dxa"/>
        </w:trPr>
        <w:tc>
          <w:tcPr>
            <w:tcW w:w="2718" w:type="dxa"/>
            <w:tcBorders>
              <w:left w:val="nil"/>
              <w:bottom w:val="single" w:sz="4" w:space="0" w:color="auto"/>
            </w:tcBorders>
            <w:shd w:val="clear" w:color="auto" w:fill="auto"/>
          </w:tcPr>
          <w:p w14:paraId="05A5CA58" w14:textId="77777777" w:rsidR="00242CC9" w:rsidRPr="003D363B" w:rsidRDefault="00242CC9" w:rsidP="00242CC9">
            <w:pPr>
              <w:rPr>
                <w:rFonts w:ascii="Arial" w:hAnsi="Arial" w:cs="Arial"/>
                <w:sz w:val="20"/>
                <w:szCs w:val="20"/>
              </w:rPr>
            </w:pPr>
          </w:p>
          <w:p w14:paraId="44505089" w14:textId="77777777" w:rsidR="00242CC9" w:rsidRPr="003D363B" w:rsidRDefault="00242CC9" w:rsidP="00242CC9">
            <w:pPr>
              <w:rPr>
                <w:rFonts w:ascii="Arial" w:hAnsi="Arial" w:cs="Arial"/>
                <w:sz w:val="20"/>
                <w:szCs w:val="20"/>
              </w:rPr>
            </w:pPr>
            <w:r w:rsidRPr="003D363B">
              <w:rPr>
                <w:rFonts w:ascii="Arial" w:hAnsi="Arial" w:cs="Arial"/>
                <w:sz w:val="20"/>
                <w:szCs w:val="20"/>
              </w:rPr>
              <w:fldChar w:fldCharType="begin">
                <w:ffData>
                  <w:name w:val="Check42"/>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Approve </w:t>
            </w:r>
            <w:r w:rsidRPr="003D363B">
              <w:rPr>
                <w:rFonts w:ascii="Arial" w:hAnsi="Arial" w:cs="Arial"/>
                <w:sz w:val="20"/>
                <w:szCs w:val="20"/>
              </w:rPr>
              <w:fldChar w:fldCharType="begin">
                <w:ffData>
                  <w:name w:val="Check43"/>
                  <w:enabled/>
                  <w:calcOnExit w:val="0"/>
                  <w:checkBox>
                    <w:sizeAuto/>
                    <w:default w:val="0"/>
                  </w:checkBox>
                </w:ffData>
              </w:fldChar>
            </w:r>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r w:rsidRPr="003D363B">
              <w:rPr>
                <w:rFonts w:ascii="Arial" w:hAnsi="Arial" w:cs="Arial"/>
                <w:sz w:val="20"/>
                <w:szCs w:val="20"/>
              </w:rPr>
              <w:t xml:space="preserve"> Disapprove</w:t>
            </w:r>
          </w:p>
        </w:tc>
        <w:tc>
          <w:tcPr>
            <w:tcW w:w="6390" w:type="dxa"/>
            <w:tcBorders>
              <w:bottom w:val="single" w:sz="4" w:space="0" w:color="auto"/>
            </w:tcBorders>
            <w:shd w:val="clear" w:color="auto" w:fill="auto"/>
          </w:tcPr>
          <w:p w14:paraId="582E64F2" w14:textId="77777777" w:rsidR="00242CC9" w:rsidRPr="003D363B" w:rsidRDefault="00242CC9" w:rsidP="00242CC9">
            <w:pPr>
              <w:rPr>
                <w:rFonts w:ascii="Arial" w:hAnsi="Arial" w:cs="Arial"/>
                <w:sz w:val="20"/>
                <w:szCs w:val="20"/>
              </w:rPr>
            </w:pPr>
          </w:p>
          <w:p w14:paraId="06E37534" w14:textId="77777777" w:rsidR="00242CC9" w:rsidRPr="003D363B" w:rsidRDefault="00242CC9" w:rsidP="00242CC9">
            <w:pPr>
              <w:rPr>
                <w:rFonts w:ascii="Arial" w:hAnsi="Arial" w:cs="Arial"/>
                <w:sz w:val="20"/>
                <w:szCs w:val="20"/>
              </w:rPr>
            </w:pPr>
          </w:p>
          <w:p w14:paraId="5F1404D6" w14:textId="77777777" w:rsidR="00242CC9" w:rsidRPr="003D363B" w:rsidRDefault="00242CC9" w:rsidP="00242CC9">
            <w:pPr>
              <w:rPr>
                <w:rFonts w:ascii="Arial" w:hAnsi="Arial" w:cs="Arial"/>
                <w:sz w:val="20"/>
                <w:szCs w:val="20"/>
              </w:rPr>
            </w:pPr>
            <w:r w:rsidRPr="003D363B">
              <w:rPr>
                <w:rFonts w:ascii="Arial" w:hAnsi="Arial" w:cs="Arial"/>
                <w:sz w:val="20"/>
                <w:szCs w:val="20"/>
              </w:rPr>
              <w:t>Faculty Senate President:</w:t>
            </w:r>
          </w:p>
        </w:tc>
        <w:tc>
          <w:tcPr>
            <w:tcW w:w="2070" w:type="dxa"/>
            <w:tcBorders>
              <w:bottom w:val="single" w:sz="4" w:space="0" w:color="auto"/>
              <w:right w:val="nil"/>
            </w:tcBorders>
            <w:shd w:val="clear" w:color="auto" w:fill="auto"/>
          </w:tcPr>
          <w:p w14:paraId="1E0A6162" w14:textId="77777777" w:rsidR="00242CC9" w:rsidRPr="003D363B" w:rsidRDefault="00242CC9" w:rsidP="00242CC9">
            <w:pPr>
              <w:ind w:right="816"/>
              <w:rPr>
                <w:rFonts w:ascii="Arial" w:hAnsi="Arial" w:cs="Arial"/>
                <w:sz w:val="20"/>
                <w:szCs w:val="20"/>
              </w:rPr>
            </w:pPr>
          </w:p>
          <w:p w14:paraId="0F46A5B3" w14:textId="77777777" w:rsidR="00242CC9" w:rsidRPr="003D363B" w:rsidRDefault="00242CC9" w:rsidP="00242CC9">
            <w:pPr>
              <w:ind w:right="816"/>
              <w:rPr>
                <w:rFonts w:ascii="Arial" w:hAnsi="Arial" w:cs="Arial"/>
                <w:sz w:val="20"/>
                <w:szCs w:val="20"/>
              </w:rPr>
            </w:pPr>
          </w:p>
          <w:p w14:paraId="244F873D" w14:textId="77777777" w:rsidR="00242CC9" w:rsidRPr="003D363B" w:rsidRDefault="00242CC9" w:rsidP="00242CC9">
            <w:pPr>
              <w:ind w:right="816"/>
              <w:rPr>
                <w:rFonts w:ascii="Arial" w:hAnsi="Arial" w:cs="Arial"/>
                <w:sz w:val="20"/>
                <w:szCs w:val="20"/>
              </w:rPr>
            </w:pPr>
            <w:r w:rsidRPr="003D363B">
              <w:rPr>
                <w:rFonts w:ascii="Arial" w:hAnsi="Arial" w:cs="Arial"/>
                <w:sz w:val="20"/>
                <w:szCs w:val="20"/>
              </w:rPr>
              <w:t xml:space="preserve">Date </w:t>
            </w:r>
            <w:r w:rsidRPr="003D363B">
              <w:rPr>
                <w:rFonts w:ascii="Arial" w:hAnsi="Arial" w:cs="Arial"/>
                <w:sz w:val="20"/>
                <w:szCs w:val="20"/>
              </w:rPr>
              <w:fldChar w:fldCharType="begin">
                <w:ffData>
                  <w:name w:val="Text36"/>
                  <w:enabled/>
                  <w:calcOnExit w:val="0"/>
                  <w:textInput>
                    <w:type w:val="date"/>
                    <w:maxLength w:val="10"/>
                    <w:format w:val="MM/dd/yyyy"/>
                  </w:textInput>
                </w:ffData>
              </w:fldChar>
            </w:r>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sz w:val="20"/>
                <w:szCs w:val="20"/>
              </w:rPr>
              <w:fldChar w:fldCharType="end"/>
            </w:r>
          </w:p>
        </w:tc>
      </w:tr>
      <w:tr w:rsidR="00242CC9" w:rsidRPr="003D363B" w14:paraId="77E74618" w14:textId="77777777" w:rsidTr="00A60FC0">
        <w:trPr>
          <w:gridAfter w:val="1"/>
          <w:wAfter w:w="832" w:type="dxa"/>
        </w:trPr>
        <w:tc>
          <w:tcPr>
            <w:tcW w:w="2718" w:type="dxa"/>
            <w:tcBorders>
              <w:left w:val="nil"/>
              <w:right w:val="nil"/>
            </w:tcBorders>
            <w:shd w:val="clear" w:color="auto" w:fill="auto"/>
          </w:tcPr>
          <w:p w14:paraId="27757B33" w14:textId="77777777" w:rsidR="00242CC9" w:rsidRPr="003D363B" w:rsidRDefault="00242CC9" w:rsidP="00242CC9">
            <w:pPr>
              <w:rPr>
                <w:rFonts w:ascii="Arial" w:hAnsi="Arial" w:cs="Arial"/>
                <w:sz w:val="20"/>
                <w:szCs w:val="20"/>
              </w:rPr>
            </w:pPr>
          </w:p>
          <w:p w14:paraId="610423B3" w14:textId="77777777" w:rsidR="00242CC9" w:rsidRPr="003D363B" w:rsidRDefault="00242CC9" w:rsidP="00242CC9">
            <w:pPr>
              <w:rPr>
                <w:rFonts w:ascii="Arial" w:hAnsi="Arial" w:cs="Arial"/>
                <w:sz w:val="20"/>
                <w:szCs w:val="20"/>
              </w:rPr>
            </w:pPr>
          </w:p>
          <w:p w14:paraId="76DA7180" w14:textId="77777777" w:rsidR="00242CC9" w:rsidRPr="003D363B" w:rsidRDefault="00242CC9" w:rsidP="00242CC9">
            <w:pPr>
              <w:rPr>
                <w:rFonts w:ascii="Arial" w:hAnsi="Arial" w:cs="Arial"/>
                <w:sz w:val="20"/>
                <w:szCs w:val="20"/>
              </w:rPr>
            </w:pPr>
          </w:p>
          <w:p w14:paraId="354135C9" w14:textId="77777777" w:rsidR="00242CC9" w:rsidRPr="003D363B" w:rsidRDefault="00242CC9" w:rsidP="00242CC9">
            <w:pPr>
              <w:rPr>
                <w:rFonts w:ascii="Arial" w:hAnsi="Arial" w:cs="Arial"/>
                <w:sz w:val="20"/>
                <w:szCs w:val="20"/>
              </w:rPr>
            </w:pPr>
          </w:p>
        </w:tc>
        <w:tc>
          <w:tcPr>
            <w:tcW w:w="6390" w:type="dxa"/>
            <w:tcBorders>
              <w:left w:val="nil"/>
              <w:right w:val="nil"/>
            </w:tcBorders>
            <w:shd w:val="clear" w:color="auto" w:fill="auto"/>
          </w:tcPr>
          <w:p w14:paraId="21B92448" w14:textId="77777777" w:rsidR="00242CC9" w:rsidRPr="003D363B" w:rsidRDefault="00242CC9" w:rsidP="00242CC9">
            <w:pPr>
              <w:rPr>
                <w:rFonts w:ascii="Arial" w:hAnsi="Arial" w:cs="Arial"/>
                <w:sz w:val="20"/>
                <w:szCs w:val="20"/>
              </w:rPr>
            </w:pPr>
          </w:p>
        </w:tc>
        <w:tc>
          <w:tcPr>
            <w:tcW w:w="2070" w:type="dxa"/>
            <w:tcBorders>
              <w:left w:val="nil"/>
              <w:right w:val="nil"/>
            </w:tcBorders>
            <w:shd w:val="clear" w:color="auto" w:fill="auto"/>
          </w:tcPr>
          <w:p w14:paraId="56B1A3D7" w14:textId="77777777" w:rsidR="00242CC9" w:rsidRPr="003D363B" w:rsidRDefault="00242CC9" w:rsidP="00242CC9">
            <w:pPr>
              <w:ind w:right="816"/>
              <w:rPr>
                <w:rFonts w:ascii="Arial" w:hAnsi="Arial" w:cs="Arial"/>
                <w:sz w:val="20"/>
                <w:szCs w:val="20"/>
              </w:rPr>
            </w:pPr>
          </w:p>
        </w:tc>
      </w:tr>
      <w:tr w:rsidR="00242CC9" w:rsidRPr="003D363B" w14:paraId="7D808811" w14:textId="77777777" w:rsidTr="0042296D">
        <w:trPr>
          <w:gridAfter w:val="1"/>
          <w:wAfter w:w="832" w:type="dxa"/>
        </w:trPr>
        <w:tc>
          <w:tcPr>
            <w:tcW w:w="2718" w:type="dxa"/>
            <w:tcBorders>
              <w:left w:val="nil"/>
            </w:tcBorders>
            <w:shd w:val="clear" w:color="auto" w:fill="auto"/>
          </w:tcPr>
          <w:p w14:paraId="7E79027F" w14:textId="77777777" w:rsidR="00242CC9" w:rsidRPr="003D363B" w:rsidRDefault="00242CC9" w:rsidP="00242CC9">
            <w:pPr>
              <w:rPr>
                <w:rFonts w:ascii="Arial" w:hAnsi="Arial" w:cs="Arial"/>
                <w:sz w:val="20"/>
                <w:szCs w:val="20"/>
              </w:rPr>
            </w:pPr>
          </w:p>
          <w:p w14:paraId="0361C50A" w14:textId="77777777" w:rsidR="007540C7" w:rsidRPr="003D363B" w:rsidRDefault="007540C7" w:rsidP="00242CC9">
            <w:pPr>
              <w:rPr>
                <w:rFonts w:ascii="Arial" w:hAnsi="Arial" w:cs="Arial"/>
                <w:sz w:val="20"/>
                <w:szCs w:val="20"/>
              </w:rPr>
            </w:pPr>
          </w:p>
          <w:p w14:paraId="58D0D0B2" w14:textId="77777777" w:rsidR="00242CC9" w:rsidRPr="003D363B" w:rsidRDefault="00242CC9" w:rsidP="00242CC9">
            <w:pPr>
              <w:rPr>
                <w:rFonts w:ascii="Arial" w:hAnsi="Arial" w:cs="Arial"/>
                <w:sz w:val="20"/>
                <w:szCs w:val="20"/>
              </w:rPr>
            </w:pPr>
            <w:r w:rsidRPr="003D363B">
              <w:rPr>
                <w:rFonts w:ascii="Arial" w:hAnsi="Arial" w:cs="Arial"/>
                <w:sz w:val="20"/>
                <w:szCs w:val="20"/>
              </w:rPr>
              <w:fldChar w:fldCharType="begin">
                <w:ffData>
                  <w:name w:val="Check44"/>
                  <w:enabled/>
                  <w:calcOnExit w:val="0"/>
                  <w:checkBox>
                    <w:sizeAuto/>
                    <w:default w:val="0"/>
                  </w:checkBox>
                </w:ffData>
              </w:fldChar>
            </w:r>
            <w:bookmarkStart w:id="20" w:name="Check44"/>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20"/>
            <w:r w:rsidRPr="003D363B">
              <w:rPr>
                <w:rFonts w:ascii="Arial" w:hAnsi="Arial" w:cs="Arial"/>
                <w:sz w:val="20"/>
                <w:szCs w:val="20"/>
              </w:rPr>
              <w:t xml:space="preserve"> Approve </w:t>
            </w:r>
            <w:r w:rsidRPr="003D363B">
              <w:rPr>
                <w:rFonts w:ascii="Arial" w:hAnsi="Arial" w:cs="Arial"/>
                <w:sz w:val="20"/>
                <w:szCs w:val="20"/>
              </w:rPr>
              <w:fldChar w:fldCharType="begin">
                <w:ffData>
                  <w:name w:val="Check45"/>
                  <w:enabled/>
                  <w:calcOnExit w:val="0"/>
                  <w:checkBox>
                    <w:sizeAuto/>
                    <w:default w:val="0"/>
                  </w:checkBox>
                </w:ffData>
              </w:fldChar>
            </w:r>
            <w:bookmarkStart w:id="21" w:name="Check45"/>
            <w:r w:rsidRPr="003D363B">
              <w:rPr>
                <w:rFonts w:ascii="Arial" w:hAnsi="Arial" w:cs="Arial"/>
                <w:sz w:val="20"/>
                <w:szCs w:val="20"/>
              </w:rPr>
              <w:instrText xml:space="preserve"> FORMCHECKBOX </w:instrText>
            </w:r>
            <w:r w:rsidRPr="003D363B">
              <w:rPr>
                <w:rFonts w:ascii="Arial" w:hAnsi="Arial" w:cs="Arial"/>
                <w:sz w:val="20"/>
                <w:szCs w:val="20"/>
              </w:rPr>
            </w:r>
            <w:r w:rsidRPr="003D363B">
              <w:rPr>
                <w:rFonts w:ascii="Arial" w:hAnsi="Arial" w:cs="Arial"/>
                <w:sz w:val="20"/>
                <w:szCs w:val="20"/>
              </w:rPr>
              <w:fldChar w:fldCharType="end"/>
            </w:r>
            <w:bookmarkEnd w:id="21"/>
            <w:r w:rsidRPr="003D363B">
              <w:rPr>
                <w:rFonts w:ascii="Arial" w:hAnsi="Arial" w:cs="Arial"/>
                <w:sz w:val="20"/>
                <w:szCs w:val="20"/>
              </w:rPr>
              <w:t xml:space="preserve"> Disapprove</w:t>
            </w:r>
          </w:p>
        </w:tc>
        <w:tc>
          <w:tcPr>
            <w:tcW w:w="6390" w:type="dxa"/>
            <w:shd w:val="clear" w:color="auto" w:fill="auto"/>
          </w:tcPr>
          <w:p w14:paraId="5DE3221E" w14:textId="77777777" w:rsidR="00242CC9" w:rsidRPr="003D363B" w:rsidRDefault="007540C7" w:rsidP="00242CC9">
            <w:pPr>
              <w:rPr>
                <w:rFonts w:ascii="Arial" w:hAnsi="Arial" w:cs="Arial"/>
                <w:sz w:val="20"/>
                <w:szCs w:val="20"/>
              </w:rPr>
            </w:pPr>
            <w:r w:rsidRPr="003D363B">
              <w:rPr>
                <w:rFonts w:ascii="Arial" w:hAnsi="Arial" w:cs="Arial"/>
                <w:sz w:val="20"/>
                <w:szCs w:val="20"/>
              </w:rPr>
              <w:t>*needs review by</w:t>
            </w:r>
          </w:p>
          <w:p w14:paraId="6DA0B07D" w14:textId="77777777" w:rsidR="007540C7" w:rsidRPr="003D363B" w:rsidRDefault="007540C7" w:rsidP="00242CC9">
            <w:pPr>
              <w:rPr>
                <w:rFonts w:ascii="Arial" w:hAnsi="Arial" w:cs="Arial"/>
                <w:sz w:val="20"/>
                <w:szCs w:val="20"/>
              </w:rPr>
            </w:pPr>
          </w:p>
          <w:p w14:paraId="489F9236" w14:textId="77777777" w:rsidR="00242CC9" w:rsidRPr="003D363B" w:rsidRDefault="00242CC9" w:rsidP="00242CC9">
            <w:pPr>
              <w:rPr>
                <w:rFonts w:ascii="Arial" w:hAnsi="Arial" w:cs="Arial"/>
                <w:sz w:val="20"/>
                <w:szCs w:val="20"/>
              </w:rPr>
            </w:pPr>
          </w:p>
          <w:p w14:paraId="2CB9038D" w14:textId="77777777" w:rsidR="00242CC9" w:rsidRPr="003D363B" w:rsidRDefault="00242CC9" w:rsidP="00242CC9">
            <w:pPr>
              <w:rPr>
                <w:rFonts w:ascii="Arial" w:hAnsi="Arial" w:cs="Arial"/>
                <w:sz w:val="20"/>
                <w:szCs w:val="20"/>
              </w:rPr>
            </w:pPr>
            <w:r w:rsidRPr="003D363B">
              <w:rPr>
                <w:rFonts w:ascii="Arial" w:hAnsi="Arial" w:cs="Arial"/>
                <w:sz w:val="20"/>
                <w:szCs w:val="20"/>
              </w:rPr>
              <w:t>Provost:</w:t>
            </w:r>
          </w:p>
        </w:tc>
        <w:tc>
          <w:tcPr>
            <w:tcW w:w="2070" w:type="dxa"/>
            <w:tcBorders>
              <w:right w:val="nil"/>
            </w:tcBorders>
            <w:shd w:val="clear" w:color="auto" w:fill="auto"/>
          </w:tcPr>
          <w:p w14:paraId="50C9FB35" w14:textId="77777777" w:rsidR="00242CC9" w:rsidRPr="003D363B" w:rsidRDefault="00242CC9" w:rsidP="00242CC9">
            <w:pPr>
              <w:ind w:right="816"/>
              <w:rPr>
                <w:rFonts w:ascii="Arial" w:hAnsi="Arial" w:cs="Arial"/>
                <w:sz w:val="20"/>
                <w:szCs w:val="20"/>
              </w:rPr>
            </w:pPr>
          </w:p>
          <w:p w14:paraId="6FB708ED" w14:textId="77777777" w:rsidR="00242CC9" w:rsidRPr="003D363B" w:rsidRDefault="00242CC9" w:rsidP="00242CC9">
            <w:pPr>
              <w:ind w:right="816"/>
              <w:rPr>
                <w:rFonts w:ascii="Arial" w:hAnsi="Arial" w:cs="Arial"/>
                <w:sz w:val="20"/>
                <w:szCs w:val="20"/>
              </w:rPr>
            </w:pPr>
          </w:p>
          <w:p w14:paraId="5BDE62C8" w14:textId="77777777" w:rsidR="00242CC9" w:rsidRPr="003D363B" w:rsidRDefault="00242CC9" w:rsidP="00242CC9">
            <w:pPr>
              <w:ind w:right="816"/>
              <w:rPr>
                <w:rFonts w:ascii="Arial" w:hAnsi="Arial" w:cs="Arial"/>
                <w:sz w:val="20"/>
                <w:szCs w:val="20"/>
              </w:rPr>
            </w:pPr>
            <w:r w:rsidRPr="003D363B">
              <w:rPr>
                <w:rFonts w:ascii="Arial" w:hAnsi="Arial" w:cs="Arial"/>
                <w:sz w:val="20"/>
                <w:szCs w:val="20"/>
              </w:rPr>
              <w:t xml:space="preserve">Date </w:t>
            </w:r>
            <w:r w:rsidRPr="003D363B">
              <w:rPr>
                <w:rFonts w:ascii="Arial" w:hAnsi="Arial" w:cs="Arial"/>
                <w:sz w:val="20"/>
                <w:szCs w:val="20"/>
              </w:rPr>
              <w:fldChar w:fldCharType="begin">
                <w:ffData>
                  <w:name w:val="Text37"/>
                  <w:enabled/>
                  <w:calcOnExit w:val="0"/>
                  <w:textInput>
                    <w:type w:val="date"/>
                    <w:maxLength w:val="10"/>
                    <w:format w:val="MM/dd/yyyy"/>
                  </w:textInput>
                </w:ffData>
              </w:fldChar>
            </w:r>
            <w:bookmarkStart w:id="22" w:name="Text37"/>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noProof/>
                <w:sz w:val="20"/>
                <w:szCs w:val="20"/>
              </w:rPr>
              <w:t> </w:t>
            </w:r>
            <w:r w:rsidRPr="003D363B">
              <w:rPr>
                <w:rFonts w:ascii="Arial" w:hAnsi="Arial" w:cs="Arial"/>
                <w:sz w:val="20"/>
                <w:szCs w:val="20"/>
              </w:rPr>
              <w:fldChar w:fldCharType="end"/>
            </w:r>
            <w:bookmarkEnd w:id="22"/>
          </w:p>
        </w:tc>
      </w:tr>
    </w:tbl>
    <w:p w14:paraId="46F0E637" w14:textId="77777777" w:rsidR="002E5EC7" w:rsidRPr="003D363B" w:rsidRDefault="002E5EC7" w:rsidP="002E5EC7">
      <w:pPr>
        <w:rPr>
          <w:rFonts w:ascii="Arial" w:hAnsi="Arial" w:cs="Arial"/>
          <w:sz w:val="20"/>
          <w:szCs w:val="20"/>
        </w:rPr>
      </w:pPr>
    </w:p>
    <w:p w14:paraId="22BCB781" w14:textId="77777777" w:rsidR="00882068" w:rsidRPr="003D363B" w:rsidRDefault="00080EA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sidRPr="003D363B">
        <w:rPr>
          <w:rFonts w:ascii="Arial" w:hAnsi="Arial" w:cs="Arial"/>
          <w:sz w:val="20"/>
          <w:szCs w:val="20"/>
        </w:rPr>
        <w:br w:type="page"/>
      </w:r>
      <w:r w:rsidR="00882068" w:rsidRPr="003D363B">
        <w:rPr>
          <w:rFonts w:ascii="Arial" w:hAnsi="Arial" w:cs="Arial"/>
          <w:b/>
          <w:color w:val="FF0000"/>
          <w:sz w:val="20"/>
          <w:szCs w:val="20"/>
        </w:rPr>
        <w:lastRenderedPageBreak/>
        <w:t>NOT FOR USE FOR CURRICULAR COURSE CHANGES</w:t>
      </w:r>
    </w:p>
    <w:p w14:paraId="3CD89C71" w14:textId="77777777" w:rsidR="00882068" w:rsidRPr="003D363B"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3D363B">
        <w:rPr>
          <w:rFonts w:ascii="Arial" w:hAnsi="Arial" w:cs="Arial"/>
          <w:b/>
          <w:sz w:val="20"/>
          <w:szCs w:val="20"/>
        </w:rPr>
        <w:t>REQUEST FOR PROGRAM IMPROVEMENTS</w:t>
      </w:r>
    </w:p>
    <w:p w14:paraId="5CF666F4" w14:textId="77777777" w:rsidR="00882068" w:rsidRPr="003D363B" w:rsidRDefault="00882068" w:rsidP="00882068">
      <w:pPr>
        <w:tabs>
          <w:tab w:val="left" w:pos="1620"/>
          <w:tab w:val="left" w:pos="2520"/>
          <w:tab w:val="left" w:pos="4500"/>
        </w:tabs>
        <w:rPr>
          <w:rFonts w:ascii="Arial" w:hAnsi="Arial" w:cs="Arial"/>
          <w:b/>
          <w:sz w:val="20"/>
          <w:szCs w:val="20"/>
        </w:rPr>
      </w:pPr>
    </w:p>
    <w:p w14:paraId="73D8788D" w14:textId="77777777" w:rsidR="00275073" w:rsidRPr="003D363B" w:rsidRDefault="00275073" w:rsidP="005C5D59">
      <w:pPr>
        <w:numPr>
          <w:ilvl w:val="0"/>
          <w:numId w:val="4"/>
        </w:numPr>
        <w:rPr>
          <w:rFonts w:ascii="Arial" w:hAnsi="Arial" w:cs="Arial"/>
          <w:sz w:val="20"/>
          <w:szCs w:val="20"/>
        </w:rPr>
      </w:pPr>
      <w:r w:rsidRPr="003D363B">
        <w:rPr>
          <w:rFonts w:ascii="Arial" w:hAnsi="Arial" w:cs="Arial"/>
          <w:sz w:val="20"/>
          <w:szCs w:val="20"/>
        </w:rPr>
        <w:t>Explain briefly and clearly the proposed improvement</w:t>
      </w:r>
      <w:r w:rsidR="00602FC5" w:rsidRPr="003D363B">
        <w:rPr>
          <w:rFonts w:ascii="Arial" w:hAnsi="Arial" w:cs="Arial"/>
          <w:sz w:val="20"/>
          <w:szCs w:val="20"/>
        </w:rPr>
        <w:t>:</w:t>
      </w:r>
    </w:p>
    <w:p w14:paraId="5295B83A" w14:textId="04CE919E" w:rsidR="00275073" w:rsidRPr="003D363B" w:rsidRDefault="008B7BEF" w:rsidP="00AD1B18">
      <w:pPr>
        <w:spacing w:before="140"/>
        <w:ind w:left="720"/>
        <w:rPr>
          <w:rFonts w:ascii="Arial" w:hAnsi="Arial" w:cs="Arial"/>
          <w:sz w:val="20"/>
          <w:szCs w:val="20"/>
        </w:rPr>
      </w:pPr>
      <w:r w:rsidRPr="003D363B">
        <w:rPr>
          <w:rFonts w:ascii="Arial" w:hAnsi="Arial" w:cs="Arial"/>
          <w:sz w:val="20"/>
          <w:szCs w:val="20"/>
        </w:rPr>
        <w:fldChar w:fldCharType="begin">
          <w:ffData>
            <w:name w:val="Text22"/>
            <w:enabled/>
            <w:calcOnExit w:val="0"/>
            <w:textInput>
              <w:default w:val="Allow for previous work and/or academic experience to be given consideration, or waivers to be given, for students who don't meet the academic admission requirements."/>
            </w:textInput>
          </w:ffData>
        </w:fldChar>
      </w:r>
      <w:bookmarkStart w:id="23" w:name="Text22"/>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Allow for previous work and/or academic experience to be given consideration, or waivers to be given, for students who don't meet the academic admission requirements.</w:t>
      </w:r>
      <w:r w:rsidRPr="003D363B">
        <w:rPr>
          <w:rFonts w:ascii="Arial" w:hAnsi="Arial" w:cs="Arial"/>
          <w:sz w:val="20"/>
          <w:szCs w:val="20"/>
        </w:rPr>
        <w:fldChar w:fldCharType="end"/>
      </w:r>
      <w:bookmarkEnd w:id="23"/>
    </w:p>
    <w:p w14:paraId="54C95E6A" w14:textId="77777777" w:rsidR="00275073" w:rsidRPr="003D363B" w:rsidRDefault="00275073" w:rsidP="005C5D59">
      <w:pPr>
        <w:numPr>
          <w:ilvl w:val="0"/>
          <w:numId w:val="4"/>
        </w:numPr>
        <w:spacing w:before="140"/>
        <w:rPr>
          <w:rFonts w:ascii="Arial" w:hAnsi="Arial" w:cs="Arial"/>
          <w:sz w:val="20"/>
          <w:szCs w:val="20"/>
        </w:rPr>
      </w:pPr>
      <w:r w:rsidRPr="003D363B">
        <w:rPr>
          <w:rFonts w:ascii="Arial" w:hAnsi="Arial" w:cs="Arial"/>
          <w:sz w:val="20"/>
          <w:szCs w:val="20"/>
        </w:rPr>
        <w:t xml:space="preserve">Rationale. Give your reason(s) for the proposed improvement. </w:t>
      </w:r>
    </w:p>
    <w:p w14:paraId="4C37DE13" w14:textId="7403A7CA" w:rsidR="00275073" w:rsidRPr="003D363B" w:rsidRDefault="00612E9C" w:rsidP="00AD1B18">
      <w:pPr>
        <w:spacing w:before="140"/>
        <w:ind w:left="720"/>
        <w:rPr>
          <w:rFonts w:ascii="Arial" w:hAnsi="Arial" w:cs="Arial"/>
          <w:sz w:val="20"/>
          <w:szCs w:val="20"/>
        </w:rPr>
      </w:pPr>
      <w:r w:rsidRPr="003D363B">
        <w:rPr>
          <w:rFonts w:ascii="Arial" w:hAnsi="Arial" w:cs="Arial"/>
          <w:sz w:val="20"/>
          <w:szCs w:val="20"/>
        </w:rPr>
        <w:fldChar w:fldCharType="begin">
          <w:ffData>
            <w:name w:val="Text23"/>
            <w:enabled/>
            <w:calcOnExit w:val="0"/>
            <w:textInput>
              <w:default w:val="We want to show that students who don’t meet the admission requirements may be eligible for special consideration or waivers based on work and previous academic experience. "/>
            </w:textInput>
          </w:ffData>
        </w:fldChar>
      </w:r>
      <w:bookmarkStart w:id="24" w:name="Text23"/>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 xml:space="preserve">We want to show that students who don’t meet the admission requirements may be eligible for special consideration or waivers based on work and previous academic experience. </w:t>
      </w:r>
      <w:r w:rsidRPr="003D363B">
        <w:rPr>
          <w:rFonts w:ascii="Arial" w:hAnsi="Arial" w:cs="Arial"/>
          <w:sz w:val="20"/>
          <w:szCs w:val="20"/>
        </w:rPr>
        <w:fldChar w:fldCharType="end"/>
      </w:r>
      <w:bookmarkEnd w:id="24"/>
    </w:p>
    <w:p w14:paraId="164F6961" w14:textId="77777777" w:rsidR="00275073" w:rsidRPr="003D363B" w:rsidRDefault="00275073" w:rsidP="005C5D59">
      <w:pPr>
        <w:numPr>
          <w:ilvl w:val="0"/>
          <w:numId w:val="4"/>
        </w:numPr>
        <w:spacing w:before="140"/>
        <w:rPr>
          <w:rFonts w:ascii="Arial" w:hAnsi="Arial" w:cs="Arial"/>
          <w:sz w:val="20"/>
          <w:szCs w:val="20"/>
        </w:rPr>
      </w:pPr>
      <w:r w:rsidRPr="003D363B">
        <w:rPr>
          <w:rFonts w:ascii="Arial" w:hAnsi="Arial" w:cs="Arial"/>
          <w:sz w:val="20"/>
          <w:szCs w:val="20"/>
        </w:rPr>
        <w:t xml:space="preserve">Effect on other colleges, </w:t>
      </w:r>
      <w:r w:rsidR="00BC45A9" w:rsidRPr="003D363B">
        <w:rPr>
          <w:rFonts w:ascii="Arial" w:hAnsi="Arial" w:cs="Arial"/>
          <w:sz w:val="20"/>
          <w:szCs w:val="20"/>
        </w:rPr>
        <w:t>departments,</w:t>
      </w:r>
      <w:r w:rsidRPr="003D363B">
        <w:rPr>
          <w:rFonts w:ascii="Arial" w:hAnsi="Arial" w:cs="Arial"/>
          <w:sz w:val="20"/>
          <w:szCs w:val="20"/>
        </w:rPr>
        <w:t xml:space="preserve"> or programs. If consultation with others is required, attach evidence of consultation and support. If objections have been raised, document the resolution. Demonstrate that the program you propose is not a duplication of an existing one.</w:t>
      </w:r>
    </w:p>
    <w:p w14:paraId="7F8A65FB" w14:textId="20CC3FA0" w:rsidR="00275073" w:rsidRPr="003D363B" w:rsidRDefault="008B7BEF" w:rsidP="005C5D59">
      <w:pPr>
        <w:spacing w:before="140"/>
        <w:ind w:firstLine="720"/>
        <w:rPr>
          <w:rFonts w:ascii="Arial" w:hAnsi="Arial" w:cs="Arial"/>
          <w:sz w:val="20"/>
          <w:szCs w:val="20"/>
        </w:rPr>
      </w:pPr>
      <w:r w:rsidRPr="003D363B">
        <w:rPr>
          <w:rFonts w:ascii="Arial" w:hAnsi="Arial" w:cs="Arial"/>
          <w:sz w:val="20"/>
          <w:szCs w:val="20"/>
        </w:rPr>
        <w:fldChar w:fldCharType="begin">
          <w:ffData>
            <w:name w:val="Text24"/>
            <w:enabled/>
            <w:calcOnExit w:val="0"/>
            <w:textInput>
              <w:default w:val="Not applicable (no change)"/>
            </w:textInput>
          </w:ffData>
        </w:fldChar>
      </w:r>
      <w:bookmarkStart w:id="25" w:name="Text24"/>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Not applicable (no change)</w:t>
      </w:r>
      <w:r w:rsidRPr="003D363B">
        <w:rPr>
          <w:rFonts w:ascii="Arial" w:hAnsi="Arial" w:cs="Arial"/>
          <w:sz w:val="20"/>
          <w:szCs w:val="20"/>
        </w:rPr>
        <w:fldChar w:fldCharType="end"/>
      </w:r>
      <w:bookmarkEnd w:id="25"/>
    </w:p>
    <w:p w14:paraId="7B7753C7" w14:textId="77777777" w:rsidR="00275073" w:rsidRPr="003D363B" w:rsidRDefault="00275073" w:rsidP="005C5D59">
      <w:pPr>
        <w:numPr>
          <w:ilvl w:val="0"/>
          <w:numId w:val="4"/>
        </w:numPr>
        <w:spacing w:before="140"/>
        <w:rPr>
          <w:rFonts w:ascii="Arial" w:hAnsi="Arial" w:cs="Arial"/>
          <w:sz w:val="20"/>
          <w:szCs w:val="20"/>
        </w:rPr>
      </w:pPr>
      <w:r w:rsidRPr="003D363B">
        <w:rPr>
          <w:rFonts w:ascii="Arial" w:hAnsi="Arial" w:cs="Arial"/>
          <w:sz w:val="20"/>
          <w:szCs w:val="20"/>
        </w:rPr>
        <w:t>Effect on your department’s programs. Show how the proposed change fits with other departmental offerings.</w:t>
      </w:r>
    </w:p>
    <w:p w14:paraId="2BD5F467" w14:textId="4381A79F" w:rsidR="00275073" w:rsidRPr="003D363B" w:rsidRDefault="008B7BEF" w:rsidP="005C5D59">
      <w:pPr>
        <w:spacing w:before="140"/>
        <w:ind w:firstLine="720"/>
        <w:rPr>
          <w:rFonts w:ascii="Arial" w:hAnsi="Arial" w:cs="Arial"/>
          <w:sz w:val="20"/>
          <w:szCs w:val="20"/>
        </w:rPr>
      </w:pPr>
      <w:r w:rsidRPr="003D363B">
        <w:rPr>
          <w:rFonts w:ascii="Arial" w:hAnsi="Arial" w:cs="Arial"/>
          <w:sz w:val="20"/>
          <w:szCs w:val="20"/>
        </w:rPr>
        <w:fldChar w:fldCharType="begin">
          <w:ffData>
            <w:name w:val="Text25"/>
            <w:enabled/>
            <w:calcOnExit w:val="0"/>
            <w:textInput>
              <w:default w:val="Not applicable (no change)"/>
            </w:textInput>
          </w:ffData>
        </w:fldChar>
      </w:r>
      <w:bookmarkStart w:id="26" w:name="Text25"/>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Not applicable (no change)</w:t>
      </w:r>
      <w:r w:rsidRPr="003D363B">
        <w:rPr>
          <w:rFonts w:ascii="Arial" w:hAnsi="Arial" w:cs="Arial"/>
          <w:sz w:val="20"/>
          <w:szCs w:val="20"/>
        </w:rPr>
        <w:fldChar w:fldCharType="end"/>
      </w:r>
      <w:bookmarkEnd w:id="26"/>
    </w:p>
    <w:p w14:paraId="4A0DD7AD" w14:textId="77777777" w:rsidR="00884F28" w:rsidRPr="003D363B" w:rsidRDefault="00884F28" w:rsidP="005C5D59">
      <w:pPr>
        <w:numPr>
          <w:ilvl w:val="0"/>
          <w:numId w:val="4"/>
        </w:numPr>
        <w:spacing w:before="140"/>
        <w:rPr>
          <w:rFonts w:ascii="Arial" w:hAnsi="Arial" w:cs="Arial"/>
          <w:sz w:val="20"/>
          <w:szCs w:val="20"/>
        </w:rPr>
      </w:pPr>
      <w:r w:rsidRPr="003D363B">
        <w:rPr>
          <w:rFonts w:ascii="Arial" w:hAnsi="Arial" w:cs="Arial"/>
          <w:sz w:val="20"/>
          <w:szCs w:val="20"/>
        </w:rPr>
        <w:t>Alignment with college</w:t>
      </w:r>
      <w:r w:rsidR="00E855BF" w:rsidRPr="003D363B">
        <w:rPr>
          <w:rFonts w:ascii="Arial" w:hAnsi="Arial" w:cs="Arial"/>
          <w:sz w:val="20"/>
          <w:szCs w:val="20"/>
        </w:rPr>
        <w:t>’</w:t>
      </w:r>
      <w:r w:rsidRPr="003D363B">
        <w:rPr>
          <w:rFonts w:ascii="Arial" w:hAnsi="Arial" w:cs="Arial"/>
          <w:sz w:val="20"/>
          <w:szCs w:val="20"/>
        </w:rPr>
        <w:t>s and department</w:t>
      </w:r>
      <w:r w:rsidR="00E855BF" w:rsidRPr="003D363B">
        <w:rPr>
          <w:rFonts w:ascii="Arial" w:hAnsi="Arial" w:cs="Arial"/>
          <w:sz w:val="20"/>
          <w:szCs w:val="20"/>
        </w:rPr>
        <w:t>’</w:t>
      </w:r>
      <w:r w:rsidRPr="003D363B">
        <w:rPr>
          <w:rFonts w:ascii="Arial" w:hAnsi="Arial" w:cs="Arial"/>
          <w:sz w:val="20"/>
          <w:szCs w:val="20"/>
        </w:rPr>
        <w:t>s strategic plan, mission, and vision.</w:t>
      </w:r>
    </w:p>
    <w:p w14:paraId="1017F3E6" w14:textId="1A0028D4" w:rsidR="00884F28" w:rsidRPr="003D363B" w:rsidRDefault="00245251" w:rsidP="005C5D59">
      <w:pPr>
        <w:spacing w:before="140"/>
        <w:ind w:firstLine="720"/>
        <w:rPr>
          <w:rFonts w:ascii="Arial" w:hAnsi="Arial" w:cs="Arial"/>
          <w:sz w:val="20"/>
          <w:szCs w:val="20"/>
        </w:rPr>
      </w:pPr>
      <w:r>
        <w:rPr>
          <w:rFonts w:ascii="Arial" w:hAnsi="Arial" w:cs="Arial"/>
          <w:sz w:val="20"/>
          <w:szCs w:val="20"/>
        </w:rPr>
        <w:fldChar w:fldCharType="begin">
          <w:ffData>
            <w:name w:val=""/>
            <w:enabled/>
            <w:calcOnExit w:val="0"/>
            <w:textInput>
              <w:default w:val="Not applicable (no chan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Not applicable (no change)</w:t>
      </w:r>
      <w:r>
        <w:rPr>
          <w:rFonts w:ascii="Arial" w:hAnsi="Arial" w:cs="Arial"/>
          <w:sz w:val="20"/>
          <w:szCs w:val="20"/>
        </w:rPr>
        <w:fldChar w:fldCharType="end"/>
      </w:r>
    </w:p>
    <w:p w14:paraId="01F46F30" w14:textId="77777777" w:rsidR="00275073" w:rsidRPr="003D363B" w:rsidRDefault="00275073" w:rsidP="005C5D59">
      <w:pPr>
        <w:numPr>
          <w:ilvl w:val="0"/>
          <w:numId w:val="4"/>
        </w:numPr>
        <w:spacing w:before="140"/>
        <w:rPr>
          <w:rFonts w:ascii="Arial" w:hAnsi="Arial" w:cs="Arial"/>
          <w:sz w:val="20"/>
          <w:szCs w:val="20"/>
        </w:rPr>
      </w:pPr>
      <w:r w:rsidRPr="003D363B">
        <w:rPr>
          <w:rFonts w:ascii="Arial" w:hAnsi="Arial" w:cs="Arial"/>
          <w:sz w:val="20"/>
          <w:szCs w:val="20"/>
        </w:rPr>
        <w:t xml:space="preserve">Effects on enrolled students: Are program conflicts avoided? Will your proposal make it easier or harder for students to meet graduation requirements? Can students complete the program in a reasonable time? Show that you have considered scheduling needs and demands on students’ time. </w:t>
      </w:r>
    </w:p>
    <w:p w14:paraId="195A337F" w14:textId="230BA3BB" w:rsidR="00275073" w:rsidRPr="003D363B" w:rsidRDefault="008B7BEF" w:rsidP="005C5D59">
      <w:pPr>
        <w:spacing w:before="140"/>
        <w:ind w:firstLine="720"/>
        <w:rPr>
          <w:rFonts w:ascii="Arial" w:hAnsi="Arial" w:cs="Arial"/>
          <w:sz w:val="20"/>
          <w:szCs w:val="20"/>
        </w:rPr>
      </w:pPr>
      <w:r w:rsidRPr="003D363B">
        <w:rPr>
          <w:rFonts w:ascii="Arial" w:hAnsi="Arial" w:cs="Arial"/>
          <w:sz w:val="20"/>
          <w:szCs w:val="20"/>
        </w:rPr>
        <w:fldChar w:fldCharType="begin">
          <w:ffData>
            <w:name w:val="Text26"/>
            <w:enabled/>
            <w:calcOnExit w:val="0"/>
            <w:textInput>
              <w:default w:val="Not applicable (no change)"/>
            </w:textInput>
          </w:ffData>
        </w:fldChar>
      </w:r>
      <w:bookmarkStart w:id="27" w:name="Text26"/>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Not applicable (no change)</w:t>
      </w:r>
      <w:r w:rsidRPr="003D363B">
        <w:rPr>
          <w:rFonts w:ascii="Arial" w:hAnsi="Arial" w:cs="Arial"/>
          <w:sz w:val="20"/>
          <w:szCs w:val="20"/>
        </w:rPr>
        <w:fldChar w:fldCharType="end"/>
      </w:r>
      <w:bookmarkEnd w:id="27"/>
    </w:p>
    <w:p w14:paraId="34764550" w14:textId="77777777" w:rsidR="00275073" w:rsidRPr="003D363B" w:rsidRDefault="00275073" w:rsidP="005C5D59">
      <w:pPr>
        <w:numPr>
          <w:ilvl w:val="0"/>
          <w:numId w:val="4"/>
        </w:numPr>
        <w:spacing w:before="140"/>
        <w:rPr>
          <w:rFonts w:ascii="Arial" w:hAnsi="Arial" w:cs="Arial"/>
          <w:sz w:val="20"/>
          <w:szCs w:val="20"/>
        </w:rPr>
      </w:pPr>
      <w:r w:rsidRPr="003D363B">
        <w:rPr>
          <w:rFonts w:ascii="Arial" w:hAnsi="Arial" w:cs="Arial"/>
          <w:sz w:val="20"/>
          <w:szCs w:val="20"/>
        </w:rPr>
        <w:t>Student or external market demand. What is your anticipated student audience? What evidence of student or market demand or need exists? What is the estimated enrollment? What other factors make your proposal beneficial to students?</w:t>
      </w:r>
    </w:p>
    <w:p w14:paraId="384DE50E" w14:textId="48C871D2" w:rsidR="00275073" w:rsidRPr="003D363B" w:rsidRDefault="009564C0" w:rsidP="005C5D59">
      <w:pPr>
        <w:spacing w:before="140"/>
        <w:ind w:firstLine="720"/>
        <w:rPr>
          <w:rFonts w:ascii="Arial" w:hAnsi="Arial" w:cs="Arial"/>
          <w:sz w:val="20"/>
          <w:szCs w:val="20"/>
        </w:rPr>
      </w:pPr>
      <w:r w:rsidRPr="003D363B">
        <w:rPr>
          <w:rFonts w:ascii="Arial" w:hAnsi="Arial" w:cs="Arial"/>
          <w:sz w:val="20"/>
          <w:szCs w:val="20"/>
        </w:rPr>
        <w:fldChar w:fldCharType="begin">
          <w:ffData>
            <w:name w:val="Text27"/>
            <w:enabled/>
            <w:calcOnExit w:val="0"/>
            <w:textInput>
              <w:default w:val="Not applicable (no change)"/>
            </w:textInput>
          </w:ffData>
        </w:fldChar>
      </w:r>
      <w:bookmarkStart w:id="28" w:name="Text27"/>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Not applicable (no change)</w:t>
      </w:r>
      <w:r w:rsidRPr="003D363B">
        <w:rPr>
          <w:rFonts w:ascii="Arial" w:hAnsi="Arial" w:cs="Arial"/>
          <w:sz w:val="20"/>
          <w:szCs w:val="20"/>
        </w:rPr>
        <w:fldChar w:fldCharType="end"/>
      </w:r>
      <w:bookmarkEnd w:id="28"/>
    </w:p>
    <w:p w14:paraId="1F591F82" w14:textId="77777777" w:rsidR="00275073" w:rsidRPr="003D363B" w:rsidRDefault="00275073" w:rsidP="005C5D59">
      <w:pPr>
        <w:numPr>
          <w:ilvl w:val="0"/>
          <w:numId w:val="4"/>
        </w:numPr>
        <w:spacing w:before="140"/>
        <w:rPr>
          <w:rFonts w:ascii="Arial" w:hAnsi="Arial" w:cs="Arial"/>
          <w:sz w:val="20"/>
          <w:szCs w:val="20"/>
        </w:rPr>
      </w:pPr>
      <w:r w:rsidRPr="003D363B">
        <w:rPr>
          <w:rFonts w:ascii="Arial" w:hAnsi="Arial" w:cs="Arial"/>
          <w:sz w:val="20"/>
          <w:szCs w:val="20"/>
        </w:rPr>
        <w:t xml:space="preserve">Effects on resources. Explain how your proposal would affect department and University resources, including faculty, equipment, space, technology, and library holdings. </w:t>
      </w:r>
      <w:r w:rsidR="00A61191" w:rsidRPr="003D363B">
        <w:rPr>
          <w:rFonts w:ascii="Arial" w:hAnsi="Arial" w:cs="Arial"/>
          <w:sz w:val="20"/>
          <w:szCs w:val="20"/>
        </w:rPr>
        <w:t>If proposing a new program, include a letter and/or email of support from the university librar</w:t>
      </w:r>
      <w:r w:rsidR="00E855BF" w:rsidRPr="003D363B">
        <w:rPr>
          <w:rFonts w:ascii="Arial" w:hAnsi="Arial" w:cs="Arial"/>
          <w:sz w:val="20"/>
          <w:szCs w:val="20"/>
        </w:rPr>
        <w:t>ies</w:t>
      </w:r>
      <w:r w:rsidR="00A61191" w:rsidRPr="003D363B">
        <w:rPr>
          <w:rFonts w:ascii="Arial" w:hAnsi="Arial" w:cs="Arial"/>
          <w:sz w:val="20"/>
          <w:szCs w:val="20"/>
        </w:rPr>
        <w:t xml:space="preserve"> affirming that the library resource issues have been reviewed. </w:t>
      </w:r>
      <w:r w:rsidRPr="003D363B">
        <w:rPr>
          <w:rFonts w:ascii="Arial" w:hAnsi="Arial" w:cs="Arial"/>
          <w:sz w:val="20"/>
          <w:szCs w:val="20"/>
        </w:rPr>
        <w:t>Tell how you will staff additions to the program. If more advising will be needed, how will you provide for it? What will be the initial one-time costs and the ongoing base-funding costs for the proposed program? (Attach additional pages, as necessary.)</w:t>
      </w:r>
    </w:p>
    <w:p w14:paraId="391A7467" w14:textId="1318380E" w:rsidR="00275073" w:rsidRPr="003D363B" w:rsidRDefault="00362F85" w:rsidP="005C5D59">
      <w:pPr>
        <w:spacing w:before="140"/>
        <w:ind w:firstLine="720"/>
        <w:rPr>
          <w:rFonts w:ascii="Arial" w:hAnsi="Arial" w:cs="Arial"/>
          <w:sz w:val="20"/>
          <w:szCs w:val="20"/>
        </w:rPr>
      </w:pPr>
      <w:r w:rsidRPr="003D363B">
        <w:rPr>
          <w:rFonts w:ascii="Arial" w:hAnsi="Arial" w:cs="Arial"/>
          <w:sz w:val="20"/>
          <w:szCs w:val="20"/>
        </w:rPr>
        <w:fldChar w:fldCharType="begin">
          <w:ffData>
            <w:name w:val="Text28"/>
            <w:enabled/>
            <w:calcOnExit w:val="0"/>
            <w:textInput>
              <w:default w:val="Not applicable (no change)"/>
            </w:textInput>
          </w:ffData>
        </w:fldChar>
      </w:r>
      <w:bookmarkStart w:id="29" w:name="Text28"/>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Not applicable (no change)</w:t>
      </w:r>
      <w:r w:rsidRPr="003D363B">
        <w:rPr>
          <w:rFonts w:ascii="Arial" w:hAnsi="Arial" w:cs="Arial"/>
          <w:sz w:val="20"/>
          <w:szCs w:val="20"/>
        </w:rPr>
        <w:fldChar w:fldCharType="end"/>
      </w:r>
      <w:bookmarkEnd w:id="29"/>
    </w:p>
    <w:p w14:paraId="65AAAB17" w14:textId="77777777" w:rsidR="003D363B" w:rsidRPr="003D363B" w:rsidRDefault="00C97D64" w:rsidP="003D363B">
      <w:pPr>
        <w:numPr>
          <w:ilvl w:val="0"/>
          <w:numId w:val="4"/>
        </w:numPr>
        <w:spacing w:before="140"/>
        <w:rPr>
          <w:rFonts w:ascii="Arial" w:hAnsi="Arial" w:cs="Arial"/>
          <w:sz w:val="20"/>
          <w:szCs w:val="20"/>
        </w:rPr>
      </w:pPr>
      <w:r w:rsidRPr="003D363B">
        <w:rPr>
          <w:rFonts w:ascii="Arial" w:hAnsi="Arial" w:cs="Arial"/>
          <w:sz w:val="20"/>
          <w:szCs w:val="20"/>
        </w:rPr>
        <w:t xml:space="preserve">List the learning outcomes for the revised or proposed major, minor, or concentration. </w:t>
      </w:r>
      <w:r w:rsidR="00AD2E9D" w:rsidRPr="003D363B">
        <w:rPr>
          <w:rFonts w:ascii="Arial" w:hAnsi="Arial" w:cs="Arial"/>
          <w:sz w:val="20"/>
          <w:szCs w:val="20"/>
        </w:rPr>
        <w:t>The department will use these outcomes</w:t>
      </w:r>
      <w:r w:rsidRPr="003D363B">
        <w:rPr>
          <w:rFonts w:ascii="Arial" w:hAnsi="Arial" w:cs="Arial"/>
          <w:sz w:val="20"/>
          <w:szCs w:val="20"/>
        </w:rPr>
        <w:t xml:space="preserve"> for future assessments of the program.</w:t>
      </w:r>
      <w:r w:rsidR="003D363B" w:rsidRPr="003D363B">
        <w:rPr>
          <w:rFonts w:ascii="Arial" w:hAnsi="Arial" w:cs="Arial"/>
          <w:sz w:val="20"/>
          <w:szCs w:val="20"/>
        </w:rPr>
        <w:t xml:space="preserve"> </w:t>
      </w:r>
    </w:p>
    <w:p w14:paraId="51B3767F" w14:textId="77777777" w:rsidR="003D363B" w:rsidRPr="003D363B" w:rsidRDefault="003D363B" w:rsidP="003D363B">
      <w:pPr>
        <w:shd w:val="clear" w:color="auto" w:fill="D9D9D9" w:themeFill="background1" w:themeFillShade="D9"/>
        <w:spacing w:before="140"/>
        <w:ind w:left="720"/>
        <w:rPr>
          <w:rFonts w:ascii="Arial" w:hAnsi="Arial" w:cs="Arial"/>
          <w:sz w:val="20"/>
          <w:szCs w:val="20"/>
        </w:rPr>
      </w:pPr>
      <w:r w:rsidRPr="003D363B">
        <w:rPr>
          <w:rFonts w:ascii="Arial" w:hAnsi="Arial" w:cs="Arial"/>
          <w:sz w:val="20"/>
          <w:szCs w:val="20"/>
        </w:rPr>
        <w:t xml:space="preserve">The Master of Science in Accountancy prepares students for professional careers in public accounting, industry, commerce, finance, and government. A graduate of the Haworth College of Business with a Master of Science in Accountancy will be qualified to take many of the professional certification examinations. </w:t>
      </w:r>
    </w:p>
    <w:p w14:paraId="0CBC9B45" w14:textId="6EAF2F38" w:rsidR="00C97D64" w:rsidRPr="003D363B" w:rsidRDefault="003D363B" w:rsidP="003D363B">
      <w:pPr>
        <w:shd w:val="clear" w:color="auto" w:fill="D9D9D9" w:themeFill="background1" w:themeFillShade="D9"/>
        <w:spacing w:before="140"/>
        <w:ind w:left="720"/>
        <w:rPr>
          <w:rFonts w:ascii="Arial" w:hAnsi="Arial" w:cs="Arial"/>
          <w:sz w:val="20"/>
          <w:szCs w:val="20"/>
        </w:rPr>
      </w:pPr>
      <w:r w:rsidRPr="003D363B">
        <w:rPr>
          <w:rFonts w:ascii="Arial" w:hAnsi="Arial" w:cs="Arial"/>
          <w:sz w:val="20"/>
          <w:szCs w:val="20"/>
        </w:rPr>
        <w:t>The MSA program is designed to provide greater breadth and depth in accounting and business than that delivered in the undergraduate accountancy program. The curriculum helps students further develop their technical expertise, communication skills, and understanding of the role of accountants in organizations. Course work will be selected from the areas of financial accounting, cost and managerial accounting, auditing, taxation, not-for-profit accounting, accounting fraud, and accounting systems.</w:t>
      </w:r>
    </w:p>
    <w:p w14:paraId="3A9D5B6A" w14:textId="77777777" w:rsidR="003D4704" w:rsidRPr="003D363B" w:rsidRDefault="003D4704" w:rsidP="005C5D59">
      <w:pPr>
        <w:numPr>
          <w:ilvl w:val="0"/>
          <w:numId w:val="4"/>
        </w:numPr>
        <w:spacing w:before="140"/>
        <w:rPr>
          <w:rFonts w:ascii="Arial" w:hAnsi="Arial" w:cs="Arial"/>
          <w:sz w:val="20"/>
          <w:szCs w:val="20"/>
        </w:rPr>
      </w:pPr>
      <w:r w:rsidRPr="003D363B">
        <w:rPr>
          <w:rFonts w:ascii="Arial" w:hAnsi="Arial" w:cs="Arial"/>
          <w:sz w:val="20"/>
          <w:szCs w:val="20"/>
        </w:rPr>
        <w:t>Describe how this change is a response to assessment outcomes that are part of a department or college assessment plan or informal assessment activities.</w:t>
      </w:r>
    </w:p>
    <w:p w14:paraId="41C8D7EF" w14:textId="3D06CFA1" w:rsidR="003D4704" w:rsidRPr="003D363B" w:rsidRDefault="003D363B" w:rsidP="005C5D59">
      <w:pPr>
        <w:spacing w:before="140"/>
        <w:ind w:firstLine="720"/>
        <w:rPr>
          <w:rFonts w:ascii="Arial" w:hAnsi="Arial" w:cs="Arial"/>
          <w:sz w:val="20"/>
          <w:szCs w:val="20"/>
        </w:rPr>
      </w:pPr>
      <w:r w:rsidRPr="003D363B">
        <w:rPr>
          <w:rFonts w:ascii="Arial" w:hAnsi="Arial" w:cs="Arial"/>
          <w:sz w:val="20"/>
          <w:szCs w:val="20"/>
        </w:rPr>
        <w:fldChar w:fldCharType="begin">
          <w:ffData>
            <w:name w:val="Text29"/>
            <w:enabled/>
            <w:calcOnExit w:val="0"/>
            <w:textInput>
              <w:default w:val="Not applicable (no change)"/>
            </w:textInput>
          </w:ffData>
        </w:fldChar>
      </w:r>
      <w:bookmarkStart w:id="30" w:name="Text29"/>
      <w:r w:rsidRPr="003D363B">
        <w:rPr>
          <w:rFonts w:ascii="Arial" w:hAnsi="Arial" w:cs="Arial"/>
          <w:sz w:val="20"/>
          <w:szCs w:val="20"/>
        </w:rPr>
        <w:instrText xml:space="preserve"> FORMTEXT </w:instrText>
      </w:r>
      <w:r w:rsidRPr="003D363B">
        <w:rPr>
          <w:rFonts w:ascii="Arial" w:hAnsi="Arial" w:cs="Arial"/>
          <w:sz w:val="20"/>
          <w:szCs w:val="20"/>
        </w:rPr>
      </w:r>
      <w:r w:rsidRPr="003D363B">
        <w:rPr>
          <w:rFonts w:ascii="Arial" w:hAnsi="Arial" w:cs="Arial"/>
          <w:sz w:val="20"/>
          <w:szCs w:val="20"/>
        </w:rPr>
        <w:fldChar w:fldCharType="separate"/>
      </w:r>
      <w:r w:rsidRPr="003D363B">
        <w:rPr>
          <w:rFonts w:ascii="Arial" w:hAnsi="Arial" w:cs="Arial"/>
          <w:noProof/>
          <w:sz w:val="20"/>
          <w:szCs w:val="20"/>
        </w:rPr>
        <w:t>Not applicable (no change)</w:t>
      </w:r>
      <w:r w:rsidRPr="003D363B">
        <w:rPr>
          <w:rFonts w:ascii="Arial" w:hAnsi="Arial" w:cs="Arial"/>
          <w:sz w:val="20"/>
          <w:szCs w:val="20"/>
        </w:rPr>
        <w:fldChar w:fldCharType="end"/>
      </w:r>
      <w:bookmarkEnd w:id="30"/>
    </w:p>
    <w:p w14:paraId="5110D147" w14:textId="77777777" w:rsidR="00A61191" w:rsidRPr="003D363B" w:rsidRDefault="0081708E" w:rsidP="005C5D59">
      <w:pPr>
        <w:numPr>
          <w:ilvl w:val="0"/>
          <w:numId w:val="4"/>
        </w:numPr>
        <w:spacing w:before="140"/>
        <w:rPr>
          <w:rFonts w:ascii="Arial" w:hAnsi="Arial" w:cs="Arial"/>
          <w:sz w:val="20"/>
          <w:szCs w:val="20"/>
        </w:rPr>
      </w:pPr>
      <w:r w:rsidRPr="003D363B">
        <w:rPr>
          <w:rFonts w:ascii="Arial" w:hAnsi="Arial" w:cs="Arial"/>
          <w:sz w:val="20"/>
          <w:szCs w:val="20"/>
        </w:rPr>
        <w:t xml:space="preserve">(Undergraduate proposals only) </w:t>
      </w:r>
      <w:r w:rsidR="00C97D64" w:rsidRPr="003D363B">
        <w:rPr>
          <w:rFonts w:ascii="Arial" w:hAnsi="Arial" w:cs="Arial"/>
          <w:sz w:val="20"/>
          <w:szCs w:val="20"/>
        </w:rPr>
        <w:t xml:space="preserve">Describe in detail how this </w:t>
      </w:r>
      <w:r w:rsidR="00AD2E9D" w:rsidRPr="003D363B">
        <w:rPr>
          <w:rFonts w:ascii="Arial" w:hAnsi="Arial" w:cs="Arial"/>
          <w:sz w:val="20"/>
          <w:szCs w:val="20"/>
        </w:rPr>
        <w:t>c</w:t>
      </w:r>
      <w:r w:rsidR="00C97D64" w:rsidRPr="003D363B">
        <w:rPr>
          <w:rFonts w:ascii="Arial" w:hAnsi="Arial" w:cs="Arial"/>
          <w:sz w:val="20"/>
          <w:szCs w:val="20"/>
        </w:rPr>
        <w:t xml:space="preserve">hange affects transfer articulation for Michigan community colleges. For new majors or minors, describe transfer guidelines to be developed with Michigan community colleges. For revisions to majors or minors, describe necessary revisions to Michigan community </w:t>
      </w:r>
      <w:r w:rsidR="00C97D64" w:rsidRPr="003D363B">
        <w:rPr>
          <w:rFonts w:ascii="Arial" w:hAnsi="Arial" w:cs="Arial"/>
          <w:sz w:val="20"/>
          <w:szCs w:val="20"/>
        </w:rPr>
        <w:lastRenderedPageBreak/>
        <w:t>college guidelines. Department chairs should seek assistance from college advising directors or from the admissions office in completing this section.</w:t>
      </w:r>
    </w:p>
    <w:p w14:paraId="0D396863" w14:textId="252A5EA8" w:rsidR="00C97D64" w:rsidRPr="003D363B" w:rsidRDefault="00245251" w:rsidP="005C5D59">
      <w:pPr>
        <w:spacing w:before="140"/>
        <w:ind w:firstLine="720"/>
        <w:rPr>
          <w:rFonts w:ascii="Arial" w:hAnsi="Arial" w:cs="Arial"/>
          <w:sz w:val="20"/>
          <w:szCs w:val="20"/>
        </w:rPr>
      </w:pPr>
      <w:r>
        <w:rPr>
          <w:rFonts w:ascii="Arial" w:hAnsi="Arial" w:cs="Arial"/>
          <w:sz w:val="20"/>
          <w:szCs w:val="20"/>
        </w:rPr>
        <w:fldChar w:fldCharType="begin">
          <w:ffData>
            <w:name w:val=""/>
            <w:enabled/>
            <w:calcOnExit w:val="0"/>
            <w:textInput>
              <w:default w:val="Not applicable (no chan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Not applicable (no change)</w:t>
      </w:r>
      <w:r>
        <w:rPr>
          <w:rFonts w:ascii="Arial" w:hAnsi="Arial" w:cs="Arial"/>
          <w:sz w:val="20"/>
          <w:szCs w:val="20"/>
        </w:rPr>
        <w:fldChar w:fldCharType="end"/>
      </w:r>
    </w:p>
    <w:p w14:paraId="62C58BD9" w14:textId="77777777" w:rsidR="00EE4D01" w:rsidRPr="003D363B" w:rsidRDefault="00A61191" w:rsidP="00EE4D01">
      <w:pPr>
        <w:numPr>
          <w:ilvl w:val="0"/>
          <w:numId w:val="4"/>
        </w:numPr>
        <w:spacing w:before="140"/>
        <w:rPr>
          <w:rFonts w:ascii="Arial" w:hAnsi="Arial" w:cs="Arial"/>
          <w:sz w:val="20"/>
          <w:szCs w:val="20"/>
        </w:rPr>
      </w:pPr>
      <w:r w:rsidRPr="003D363B">
        <w:rPr>
          <w:rFonts w:ascii="Arial" w:hAnsi="Arial" w:cs="Arial"/>
          <w:sz w:val="20"/>
          <w:szCs w:val="20"/>
        </w:rPr>
        <w:t xml:space="preserve">Please offer both “Current Catalog Language” and “Proposed Catalog Language” if there is to be a change in the catalog description for a given program. For the “current” language, please copy and paste relevant language from the most current </w:t>
      </w:r>
      <w:r w:rsidR="009C58A4" w:rsidRPr="003D363B">
        <w:rPr>
          <w:rFonts w:ascii="Arial" w:hAnsi="Arial" w:cs="Arial"/>
          <w:sz w:val="20"/>
          <w:szCs w:val="20"/>
        </w:rPr>
        <w:t>catalog</w:t>
      </w:r>
      <w:r w:rsidRPr="003D363B">
        <w:rPr>
          <w:rFonts w:ascii="Arial" w:hAnsi="Arial" w:cs="Arial"/>
          <w:sz w:val="20"/>
          <w:szCs w:val="20"/>
        </w:rPr>
        <w:t xml:space="preserve"> and for the “proposed” language, please share the exact proposed new catalog language. As possible, </w:t>
      </w:r>
      <w:r w:rsidR="009C58A4" w:rsidRPr="003D363B">
        <w:rPr>
          <w:rFonts w:ascii="Arial" w:hAnsi="Arial" w:cs="Arial"/>
          <w:sz w:val="20"/>
          <w:szCs w:val="20"/>
        </w:rPr>
        <w:t>bold</w:t>
      </w:r>
      <w:r w:rsidRPr="003D363B">
        <w:rPr>
          <w:rFonts w:ascii="Arial" w:hAnsi="Arial" w:cs="Arial"/>
          <w:sz w:val="20"/>
          <w:szCs w:val="20"/>
        </w:rPr>
        <w:t xml:space="preserve"> or otherwise note the key changes in th</w:t>
      </w:r>
      <w:r w:rsidR="00B85F1D" w:rsidRPr="003D363B">
        <w:rPr>
          <w:rFonts w:ascii="Arial" w:hAnsi="Arial" w:cs="Arial"/>
          <w:sz w:val="20"/>
          <w:szCs w:val="20"/>
        </w:rPr>
        <w:t>e new proposed catalog language</w:t>
      </w:r>
      <w:r w:rsidR="00A97896" w:rsidRPr="003D363B">
        <w:rPr>
          <w:rFonts w:ascii="Arial" w:hAnsi="Arial" w:cs="Arial"/>
          <w:sz w:val="20"/>
          <w:szCs w:val="20"/>
        </w:rPr>
        <w:t>.</w:t>
      </w:r>
    </w:p>
    <w:p w14:paraId="61EB499B" w14:textId="77777777" w:rsidR="00EE4D01" w:rsidRPr="003D363B" w:rsidRDefault="00EE4D01" w:rsidP="00EE4D01">
      <w:pPr>
        <w:spacing w:before="140"/>
        <w:ind w:left="720"/>
        <w:rPr>
          <w:rFonts w:ascii="Arial" w:hAnsi="Arial" w:cs="Arial"/>
          <w:b/>
          <w:sz w:val="20"/>
          <w:szCs w:val="20"/>
          <w:u w:val="single"/>
        </w:rPr>
      </w:pPr>
      <w:r w:rsidRPr="003D363B">
        <w:rPr>
          <w:rFonts w:ascii="Arial" w:hAnsi="Arial" w:cs="Arial"/>
          <w:b/>
          <w:sz w:val="20"/>
          <w:szCs w:val="20"/>
          <w:u w:val="single"/>
        </w:rPr>
        <w:t>Current Language:</w:t>
      </w:r>
    </w:p>
    <w:p w14:paraId="53A43A73"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u w:val="single"/>
        </w:rPr>
        <w:t>Admission Requirements</w:t>
      </w:r>
      <w:r w:rsidRPr="003D363B">
        <w:rPr>
          <w:rFonts w:ascii="Arial" w:hAnsi="Arial" w:cs="Arial"/>
          <w:sz w:val="20"/>
          <w:szCs w:val="20"/>
        </w:rPr>
        <w:t xml:space="preserve"> </w:t>
      </w:r>
    </w:p>
    <w:p w14:paraId="1C752FC3"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t>To be eligible for admission to the Master of Science in Accountancy (MSA) program, an applicant must have earned:</w:t>
      </w:r>
    </w:p>
    <w:p w14:paraId="49373FE2"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t xml:space="preserve"> </w:t>
      </w:r>
      <w:r w:rsidRPr="003D363B">
        <w:rPr>
          <w:rFonts w:ascii="Arial" w:hAnsi="Arial" w:cs="Arial"/>
          <w:sz w:val="20"/>
          <w:szCs w:val="20"/>
        </w:rPr>
        <w:sym w:font="Symbol" w:char="F0B7"/>
      </w:r>
      <w:r w:rsidRPr="003D363B">
        <w:rPr>
          <w:rFonts w:ascii="Arial" w:hAnsi="Arial" w:cs="Arial"/>
          <w:sz w:val="20"/>
          <w:szCs w:val="20"/>
        </w:rPr>
        <w:t xml:space="preserve"> A total score of at least 1100, which is the sum of the GMAT score and (200 x the GPA for the last 60 hours in an accredited undergraduate degree program) </w:t>
      </w:r>
    </w:p>
    <w:p w14:paraId="232CA8C4" w14:textId="2A102A65"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sym w:font="Symbol" w:char="F0B7"/>
      </w:r>
      <w:r w:rsidRPr="003D363B">
        <w:rPr>
          <w:rFonts w:ascii="Arial" w:hAnsi="Arial" w:cs="Arial"/>
          <w:sz w:val="20"/>
          <w:szCs w:val="20"/>
        </w:rPr>
        <w:t xml:space="preserve"> a minimum GMAT score of 480</w:t>
      </w:r>
    </w:p>
    <w:p w14:paraId="2F3CF7FC"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sym w:font="Symbol" w:char="F0B7"/>
      </w:r>
      <w:r w:rsidRPr="003D363B">
        <w:rPr>
          <w:rFonts w:ascii="Arial" w:hAnsi="Arial" w:cs="Arial"/>
          <w:sz w:val="20"/>
          <w:szCs w:val="20"/>
        </w:rPr>
        <w:t xml:space="preserve"> a minimum GPA of 2.75 for the last 60 hours in an accredited undergraduate degree program. </w:t>
      </w:r>
    </w:p>
    <w:p w14:paraId="616A669E"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t xml:space="preserve">Recent scores of the Graduate Record Examination (GRE) are acceptable. Equivalent GRE test scores can be used to meet minimum GMAT score requirements and can be used in formula calculations for admission purposes. See www.ets.org for information on conversion of a GRE score to a predicted GMAT score. </w:t>
      </w:r>
    </w:p>
    <w:p w14:paraId="0BC66296"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t xml:space="preserve">International Students Admission Requirements </w:t>
      </w:r>
    </w:p>
    <w:p w14:paraId="06285FB7"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t xml:space="preserve">An applicant whose native language is not English must meet the following: </w:t>
      </w:r>
    </w:p>
    <w:p w14:paraId="6F9980AD"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t xml:space="preserve">1. Applicants to the MSA program will be required to show TOEFL results of 90 Internet Based Total (IBT) or 577 Paper Based Total (PBT) for unrestricted admission. </w:t>
      </w:r>
    </w:p>
    <w:p w14:paraId="31E2236B"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t xml:space="preserve">2. Applicants with 61-89 Internet Based Total (IBT) or 500-576 Paper Based Total (PBT) will be admitted with the restricted policy. Students in this test range will be required to enroll in ENGL 3600 or ENGL 3610. The English class appropriate for the student will be determined by the IAS. </w:t>
      </w:r>
    </w:p>
    <w:p w14:paraId="7A3D6549" w14:textId="77777777"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t xml:space="preserve">3. Enrollment of new international students will be limited to fall semester except for students with above 90- 577 IBT/PBT scores who may begin their enrollment in fall, spring of summer I terms. 278 </w:t>
      </w:r>
    </w:p>
    <w:p w14:paraId="6444E4BF" w14:textId="4B759E0E" w:rsidR="00EE4D01" w:rsidRPr="003D363B" w:rsidRDefault="00EE4D01" w:rsidP="00EE4D01">
      <w:pPr>
        <w:spacing w:before="140"/>
        <w:ind w:left="720"/>
        <w:rPr>
          <w:rFonts w:ascii="Arial" w:hAnsi="Arial" w:cs="Arial"/>
          <w:sz w:val="20"/>
          <w:szCs w:val="20"/>
        </w:rPr>
      </w:pPr>
      <w:r w:rsidRPr="003D363B">
        <w:rPr>
          <w:rFonts w:ascii="Arial" w:hAnsi="Arial" w:cs="Arial"/>
          <w:sz w:val="20"/>
          <w:szCs w:val="20"/>
        </w:rPr>
        <w:t xml:space="preserve">4. Students admitted with the restricted policy will be required to start summer I semester in order to fulfill the English class before fall semester. They will be allowed to enroll in academic courses their first semester as determined by the MSA faculty. </w:t>
      </w:r>
    </w:p>
    <w:p w14:paraId="21503A68" w14:textId="77777777" w:rsidR="00621B42" w:rsidRPr="003D363B" w:rsidRDefault="00EE4D01" w:rsidP="00EE4D01">
      <w:pPr>
        <w:spacing w:before="140"/>
        <w:ind w:left="720"/>
        <w:rPr>
          <w:rFonts w:ascii="Arial" w:hAnsi="Arial" w:cs="Arial"/>
          <w:sz w:val="20"/>
          <w:szCs w:val="20"/>
        </w:rPr>
      </w:pPr>
      <w:r w:rsidRPr="003D363B">
        <w:rPr>
          <w:rFonts w:ascii="Arial" w:hAnsi="Arial" w:cs="Arial"/>
          <w:sz w:val="20"/>
          <w:szCs w:val="20"/>
        </w:rPr>
        <w:t xml:space="preserve">A Western Michigan University accountancy major with an average grade point of 3.3 or higher in the following eight courses (or equivalents) is not required to take the GMAT or GRE: ACTY 3100, 3110, 3130, 3220, 3240, 4160, and two of the electives (4110, 4130, 4140, 4220, 4240, and 4310). </w:t>
      </w:r>
    </w:p>
    <w:p w14:paraId="4773D0CA" w14:textId="77777777" w:rsidR="00802309" w:rsidRPr="003D363B" w:rsidRDefault="00EE4D01" w:rsidP="00EE4D01">
      <w:pPr>
        <w:spacing w:before="140"/>
        <w:ind w:left="720"/>
        <w:rPr>
          <w:rFonts w:ascii="Arial" w:hAnsi="Arial" w:cs="Arial"/>
          <w:sz w:val="20"/>
          <w:szCs w:val="20"/>
        </w:rPr>
      </w:pPr>
      <w:r w:rsidRPr="003D363B">
        <w:rPr>
          <w:rFonts w:ascii="Arial" w:hAnsi="Arial" w:cs="Arial"/>
          <w:sz w:val="20"/>
          <w:szCs w:val="20"/>
          <w:u w:val="single"/>
        </w:rPr>
        <w:t>Prerequisites to Graduate Study</w:t>
      </w:r>
      <w:r w:rsidRPr="003D363B">
        <w:rPr>
          <w:rFonts w:ascii="Arial" w:hAnsi="Arial" w:cs="Arial"/>
          <w:sz w:val="20"/>
          <w:szCs w:val="20"/>
        </w:rPr>
        <w:t xml:space="preserve"> </w:t>
      </w:r>
    </w:p>
    <w:p w14:paraId="5643BEC1" w14:textId="44EDCD67" w:rsidR="00802309" w:rsidRDefault="00802309" w:rsidP="00621B42">
      <w:pPr>
        <w:spacing w:before="140"/>
        <w:ind w:left="720"/>
        <w:rPr>
          <w:rFonts w:ascii="Arial" w:hAnsi="Arial" w:cs="Arial"/>
          <w:sz w:val="20"/>
          <w:szCs w:val="20"/>
        </w:rPr>
      </w:pPr>
      <w:r w:rsidRPr="003D363B">
        <w:rPr>
          <w:rFonts w:ascii="Arial" w:hAnsi="Arial" w:cs="Arial"/>
          <w:sz w:val="20"/>
          <w:szCs w:val="20"/>
        </w:rPr>
        <w:t xml:space="preserve">The required preparation is an undergraduate degree in accounting, or its equivalent, and a 3.0 grade point average in accounting and business courses. Basic Skills: Quantitative Analysis, Computer Literacy, Academic Communications. Graduate students whose native language in not English and who do not have a degree from a U.S. institution must take the Academic Communication Placement Test at the beginning of their first semester of enrollment. This test is administered by the Center for English Language and Culture for International Students. It must be taken in addition to TOEFL (Test of English as a Foreign Language), which is taken as part of the admission process. A student who does not pass this examination is assigned to the Academic Communication for Business Purposes course. This course must be completed during the first semester of study. Graduate students whose native language is not English but have an undergraduate degree from a U.S. institution will not be required to take the placement test or the course. Basic Core: Corporate Finance; Legal, Regulatory, and Political Aspects of Business; Basic Economic Analysis. Accountancy Course Prerequisites: ACTY 2100, Principles of Accounting I; ACTY 2110, Principles of Accounting II; ACTY 3100, Financial Accounting I; ACTY 3110, Financial Accounting II; ACTY 3130, Accounting Information Systems; ACTY 3220, Managerial Accounting Concepts and Practices; ACTY 3240, Introductory Tax Accounting; ACTY 4160, Auditing. </w:t>
      </w:r>
    </w:p>
    <w:p w14:paraId="214DBC78" w14:textId="77777777" w:rsidR="00A11D5A" w:rsidRPr="003D363B" w:rsidRDefault="00A11D5A" w:rsidP="00621B42">
      <w:pPr>
        <w:spacing w:before="140"/>
        <w:ind w:left="720"/>
        <w:rPr>
          <w:rFonts w:ascii="Arial" w:hAnsi="Arial" w:cs="Arial"/>
          <w:sz w:val="20"/>
          <w:szCs w:val="20"/>
        </w:rPr>
      </w:pPr>
    </w:p>
    <w:p w14:paraId="55B0C048"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lastRenderedPageBreak/>
        <w:t xml:space="preserve">Program Requirements A minimum of 30 semester hours of graduate work is required. A minimum of 15 hours of accounting must be selected from the following courses: </w:t>
      </w:r>
    </w:p>
    <w:p w14:paraId="7E0B7691"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6100 - Financial Accounting and Reporting Credits: 3 hours </w:t>
      </w:r>
    </w:p>
    <w:p w14:paraId="1665F767"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6170 - Attestation and Assurance Services Credits: 3 hours </w:t>
      </w:r>
    </w:p>
    <w:p w14:paraId="46A9D9B3"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6210 - International Accounting Credits: 3 hours </w:t>
      </w:r>
    </w:p>
    <w:p w14:paraId="2675F361"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6220 - Seminar in Management Accounting Credits: 3 hours </w:t>
      </w:r>
    </w:p>
    <w:p w14:paraId="159876E5"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6240 - Business Tax Planning Credits: 3 hours </w:t>
      </w:r>
    </w:p>
    <w:p w14:paraId="02CB15A0"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6270 - Accounting Fraud Credits: 3 hours </w:t>
      </w:r>
    </w:p>
    <w:p w14:paraId="34F97188"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6280 - Financial Statement Analysis Credits: 3 hours </w:t>
      </w:r>
    </w:p>
    <w:p w14:paraId="7564FCB8"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6430 - Selected Topics in Accountancy II Credits: 3 hours </w:t>
      </w:r>
    </w:p>
    <w:p w14:paraId="3A0B6287"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6440 - Selected Topics in Accountancy III Credits: 3 hours Note: </w:t>
      </w:r>
    </w:p>
    <w:p w14:paraId="2CCD246B" w14:textId="61CFA79D"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ACTY 6010 and ACTY 6110 do NOT qualify as part </w:t>
      </w:r>
      <w:proofErr w:type="gramStart"/>
      <w:r w:rsidRPr="003D363B">
        <w:rPr>
          <w:rFonts w:ascii="Arial" w:hAnsi="Arial" w:cs="Arial"/>
          <w:sz w:val="20"/>
          <w:szCs w:val="20"/>
        </w:rPr>
        <w:t>of the 30 credit hour MSA program</w:t>
      </w:r>
      <w:proofErr w:type="gramEnd"/>
      <w:r w:rsidRPr="003D363B">
        <w:rPr>
          <w:rFonts w:ascii="Arial" w:hAnsi="Arial" w:cs="Arial"/>
          <w:sz w:val="20"/>
          <w:szCs w:val="20"/>
        </w:rPr>
        <w:t>.</w:t>
      </w:r>
    </w:p>
    <w:p w14:paraId="7F8455DA"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u w:val="single"/>
        </w:rPr>
        <w:t>Additional Requirements</w:t>
      </w:r>
      <w:r w:rsidRPr="003D363B">
        <w:rPr>
          <w:rFonts w:ascii="Arial" w:hAnsi="Arial" w:cs="Arial"/>
          <w:sz w:val="20"/>
          <w:szCs w:val="20"/>
        </w:rPr>
        <w:t xml:space="preserve"> </w:t>
      </w:r>
    </w:p>
    <w:p w14:paraId="0E78249E"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In addition to the accountancy course requirements, the student must elect a minimum of nine hours of 6000-level courses outside the Department of Accountancy. Each individual program must include at least twenty-four hours of 6000- or 7000-level courses and must have prior approval of a department advisor. </w:t>
      </w:r>
    </w:p>
    <w:p w14:paraId="49E0B7C9" w14:textId="77777777" w:rsidR="00802309" w:rsidRPr="003D363B" w:rsidRDefault="00802309" w:rsidP="00621B42">
      <w:pPr>
        <w:spacing w:before="140"/>
        <w:ind w:left="720"/>
        <w:rPr>
          <w:rFonts w:ascii="Arial" w:hAnsi="Arial" w:cs="Arial"/>
          <w:sz w:val="20"/>
          <w:szCs w:val="20"/>
        </w:rPr>
      </w:pPr>
      <w:r w:rsidRPr="003D363B">
        <w:rPr>
          <w:rFonts w:ascii="Arial" w:hAnsi="Arial" w:cs="Arial"/>
          <w:i/>
          <w:sz w:val="20"/>
          <w:szCs w:val="20"/>
        </w:rPr>
        <w:t>Nine Hours of 6000-level Non-Accounting Courses</w:t>
      </w:r>
      <w:r w:rsidRPr="003D363B">
        <w:rPr>
          <w:rFonts w:ascii="Arial" w:hAnsi="Arial" w:cs="Arial"/>
          <w:sz w:val="20"/>
          <w:szCs w:val="20"/>
        </w:rPr>
        <w:t xml:space="preserve"> </w:t>
      </w:r>
    </w:p>
    <w:p w14:paraId="4DF07BE7"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The nine hours of 6000-level courses outside the Department of Accountancy should be selected from the following courses: </w:t>
      </w:r>
    </w:p>
    <w:p w14:paraId="078C7F58"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BUS 6150 - Global Business Credits: 3 hours </w:t>
      </w:r>
    </w:p>
    <w:p w14:paraId="32F998B5"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BUS 6160 - Law, Ethics and Corporate Social Responsibility Credits: 3 hours </w:t>
      </w:r>
    </w:p>
    <w:p w14:paraId="1AC9A627"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CIS 6300 - ERP Data Management Credits: 3 hours </w:t>
      </w:r>
    </w:p>
    <w:p w14:paraId="74905329"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CIS 6400 - Business Analytics Credits: 3 hours </w:t>
      </w:r>
    </w:p>
    <w:p w14:paraId="470CF8FC"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CIS 6640 - Predictive Analytics and Data Mining Credits: 3 hours </w:t>
      </w:r>
    </w:p>
    <w:p w14:paraId="659D36EB"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COM 6430 - Communication, Strategic Planning and Innovation Credits: 3 hours </w:t>
      </w:r>
    </w:p>
    <w:p w14:paraId="42EE0A50"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COM 6730 - Conflict Management Credits: 3 hours </w:t>
      </w:r>
    </w:p>
    <w:p w14:paraId="639463D6"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COM 6810 - Group Communication Processes Credits: 3 hours </w:t>
      </w:r>
    </w:p>
    <w:p w14:paraId="43F425FE" w14:textId="7777777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 xml:space="preserve">COM 6830 - Power and Leadership Credits: 3 hours </w:t>
      </w:r>
    </w:p>
    <w:p w14:paraId="765E1251" w14:textId="51FCBDD7" w:rsidR="00802309" w:rsidRPr="003D363B" w:rsidRDefault="00802309" w:rsidP="00621B42">
      <w:pPr>
        <w:spacing w:before="140"/>
        <w:ind w:left="720"/>
        <w:rPr>
          <w:rFonts w:ascii="Arial" w:hAnsi="Arial" w:cs="Arial"/>
          <w:sz w:val="20"/>
          <w:szCs w:val="20"/>
        </w:rPr>
      </w:pPr>
      <w:r w:rsidRPr="003D363B">
        <w:rPr>
          <w:rFonts w:ascii="Arial" w:hAnsi="Arial" w:cs="Arial"/>
          <w:sz w:val="20"/>
          <w:szCs w:val="20"/>
        </w:rPr>
        <w:t>ECON 6030 - Advanced Price Theory Credits: 3 hours</w:t>
      </w:r>
    </w:p>
    <w:p w14:paraId="78B1E0FC"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ECON 6070 - Uncertainty and Health Credits: 3 hours </w:t>
      </w:r>
    </w:p>
    <w:p w14:paraId="3AEBB60D"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FCL 6000 - Seminar in Business Credits: 3 hours </w:t>
      </w:r>
    </w:p>
    <w:p w14:paraId="361A7263"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FIN 6120 - Financial Management Credits: 3 hours </w:t>
      </w:r>
    </w:p>
    <w:p w14:paraId="1F6C8226"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FIN 6190 - Financial Markets and Institutions Credits: 3 hours </w:t>
      </w:r>
    </w:p>
    <w:p w14:paraId="730FD1E5"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FIN 6220 - Financial Restructuring Credits: 3 hours </w:t>
      </w:r>
    </w:p>
    <w:p w14:paraId="70B4EC5B"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FIN 6250 - Financial Strategy Credits: 3 hours </w:t>
      </w:r>
    </w:p>
    <w:p w14:paraId="0A25D733"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FIN 6420 - International Finance Credits: 3 hours </w:t>
      </w:r>
    </w:p>
    <w:p w14:paraId="4761D9FE"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FIN 6450 - Computer Applications in Finance Credits: 3 hours </w:t>
      </w:r>
    </w:p>
    <w:p w14:paraId="3A2C7A87"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MGMT 6100 - International Management Credits: 3 hours </w:t>
      </w:r>
    </w:p>
    <w:p w14:paraId="68765A48"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MGMT 6140 - Supply Chain and Process Management Credits: 3 hours </w:t>
      </w:r>
    </w:p>
    <w:p w14:paraId="00DB437E"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MGMT 6170 - Leading People and Organizations Credits: 3 hours </w:t>
      </w:r>
    </w:p>
    <w:p w14:paraId="302F3AB5"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lastRenderedPageBreak/>
        <w:t xml:space="preserve">MGMT 6200 - ERP System Configuration Credits: 3 hours </w:t>
      </w:r>
    </w:p>
    <w:p w14:paraId="5F6624D2"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MGMT 6500 - Managing Change Credits: 3 hours </w:t>
      </w:r>
    </w:p>
    <w:p w14:paraId="3E50E14B"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MGMT 6800 - Management of Innovation and Technology (MOIT) Credits: 3 hours </w:t>
      </w:r>
    </w:p>
    <w:p w14:paraId="07C42E15"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MKTG 6130 - Customer-Driven Marketing Management Credits: 3 hours </w:t>
      </w:r>
    </w:p>
    <w:p w14:paraId="0CC17C91"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MKTG 6140 - Supply Chain and Process Management Credits: 3 hours </w:t>
      </w:r>
    </w:p>
    <w:p w14:paraId="680BAF41" w14:textId="75D48B3B"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MKTG 6760 - Multinational Marketing Management Credits: 3 hours</w:t>
      </w:r>
    </w:p>
    <w:p w14:paraId="42F881D6"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To summarize the requirements: </w:t>
      </w:r>
    </w:p>
    <w:p w14:paraId="722C3CBA"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1. Minimum of 30 hours of graduate course work. </w:t>
      </w:r>
    </w:p>
    <w:p w14:paraId="1A0AE95A"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2. Minimum of 15 hours of graduate course work in accountancy. </w:t>
      </w:r>
    </w:p>
    <w:p w14:paraId="324EFC7D"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3. Minimum of 9 hours of non-accounting graduate courses. </w:t>
      </w:r>
    </w:p>
    <w:p w14:paraId="77A99DD8"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4. Minimum of 24 hours at the 6000-level or above. </w:t>
      </w:r>
    </w:p>
    <w:p w14:paraId="05DEEC58"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5. Minimum of 39 semester hours of accounting in graduate and undergraduate course work. </w:t>
      </w:r>
    </w:p>
    <w:p w14:paraId="0D446391" w14:textId="77777777" w:rsidR="00D51AB5" w:rsidRPr="003D363B" w:rsidRDefault="00D51AB5" w:rsidP="00621B42">
      <w:pPr>
        <w:spacing w:before="140"/>
        <w:ind w:left="720"/>
        <w:rPr>
          <w:rFonts w:ascii="Arial" w:hAnsi="Arial" w:cs="Arial"/>
          <w:sz w:val="20"/>
          <w:szCs w:val="20"/>
        </w:rPr>
      </w:pPr>
      <w:r w:rsidRPr="003D363B">
        <w:rPr>
          <w:rFonts w:ascii="Arial" w:hAnsi="Arial" w:cs="Arial"/>
          <w:i/>
          <w:sz w:val="20"/>
          <w:szCs w:val="20"/>
        </w:rPr>
        <w:t>Professional Certification Examinations</w:t>
      </w:r>
      <w:r w:rsidRPr="003D363B">
        <w:rPr>
          <w:rFonts w:ascii="Arial" w:hAnsi="Arial" w:cs="Arial"/>
          <w:sz w:val="20"/>
          <w:szCs w:val="20"/>
        </w:rPr>
        <w:t xml:space="preserve"> </w:t>
      </w:r>
    </w:p>
    <w:p w14:paraId="588EB0E1" w14:textId="77777777" w:rsidR="00D51AB5" w:rsidRPr="003D363B" w:rsidRDefault="00D51AB5" w:rsidP="00621B42">
      <w:pPr>
        <w:spacing w:before="140"/>
        <w:ind w:left="720"/>
        <w:rPr>
          <w:rFonts w:ascii="Arial" w:hAnsi="Arial" w:cs="Arial"/>
          <w:sz w:val="20"/>
          <w:szCs w:val="20"/>
        </w:rPr>
      </w:pPr>
      <w:r w:rsidRPr="003D363B">
        <w:rPr>
          <w:rFonts w:ascii="Arial" w:hAnsi="Arial" w:cs="Arial"/>
          <w:sz w:val="20"/>
          <w:szCs w:val="20"/>
        </w:rPr>
        <w:t xml:space="preserve">A graduate of the Haworth College of Business with a Master of Science in Accountancy will be qualified to take many of the professional certification examinations. Since the qualifying rules differ by state and are subject to change, the student is responsible for determining if additional criteria need to be met for a specific exam or state. The program is designed to meet the AICPA's 150-hour requirement. A student without a degree in business must complete 24 credit hours of business courses to meet the 150-hour requirement. </w:t>
      </w:r>
    </w:p>
    <w:p w14:paraId="75EE5E5A" w14:textId="13AC6AED" w:rsidR="00D51AB5" w:rsidRPr="003D363B" w:rsidRDefault="00D51AB5" w:rsidP="00621B42">
      <w:pPr>
        <w:spacing w:before="140"/>
        <w:ind w:left="720"/>
        <w:rPr>
          <w:rFonts w:ascii="Arial" w:hAnsi="Arial" w:cs="Arial"/>
          <w:b/>
          <w:sz w:val="20"/>
          <w:szCs w:val="20"/>
          <w:u w:val="single"/>
        </w:rPr>
      </w:pPr>
      <w:r w:rsidRPr="003D363B">
        <w:rPr>
          <w:rFonts w:ascii="Arial" w:hAnsi="Arial" w:cs="Arial"/>
          <w:sz w:val="20"/>
          <w:szCs w:val="20"/>
        </w:rPr>
        <w:t>The current requirements to sit for the CPA exam in Michigan include 24 hours of accounting, including auditing. The course work also must include a study in systems and governmental accounting.</w:t>
      </w:r>
    </w:p>
    <w:p w14:paraId="23D7EA82" w14:textId="7FF9CA27" w:rsidR="00621B42" w:rsidRPr="003D363B" w:rsidRDefault="00621B42" w:rsidP="00621B42">
      <w:pPr>
        <w:spacing w:before="140"/>
        <w:ind w:left="720"/>
        <w:rPr>
          <w:rFonts w:ascii="Arial" w:hAnsi="Arial" w:cs="Arial"/>
          <w:b/>
          <w:sz w:val="20"/>
          <w:szCs w:val="20"/>
          <w:u w:val="single"/>
        </w:rPr>
      </w:pPr>
      <w:r w:rsidRPr="003D363B">
        <w:rPr>
          <w:rFonts w:ascii="Arial" w:hAnsi="Arial" w:cs="Arial"/>
          <w:b/>
          <w:sz w:val="20"/>
          <w:szCs w:val="20"/>
          <w:u w:val="single"/>
        </w:rPr>
        <w:t>Proposed Language:</w:t>
      </w:r>
    </w:p>
    <w:p w14:paraId="44410588"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u w:val="single"/>
        </w:rPr>
        <w:t>Admission Requirements</w:t>
      </w:r>
      <w:r w:rsidRPr="003D363B">
        <w:rPr>
          <w:rFonts w:ascii="Arial" w:hAnsi="Arial" w:cs="Arial"/>
          <w:sz w:val="20"/>
          <w:szCs w:val="20"/>
        </w:rPr>
        <w:t xml:space="preserve"> </w:t>
      </w:r>
    </w:p>
    <w:p w14:paraId="0D7E1BC2"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To be eligible for admission to the Master of Science in Accountancy (MSA) program, an applicant must have earned:</w:t>
      </w:r>
    </w:p>
    <w:p w14:paraId="39FBA3CA"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 </w:t>
      </w:r>
      <w:r w:rsidRPr="003D363B">
        <w:rPr>
          <w:rFonts w:ascii="Arial" w:hAnsi="Arial" w:cs="Arial"/>
          <w:sz w:val="20"/>
          <w:szCs w:val="20"/>
        </w:rPr>
        <w:sym w:font="Symbol" w:char="F0B7"/>
      </w:r>
      <w:r w:rsidRPr="003D363B">
        <w:rPr>
          <w:rFonts w:ascii="Arial" w:hAnsi="Arial" w:cs="Arial"/>
          <w:sz w:val="20"/>
          <w:szCs w:val="20"/>
        </w:rPr>
        <w:t xml:space="preserve"> A total score of at least 1100, which is the sum of the GMAT score and (200 x the GPA for the last 60 hours in an accredited undergraduate degree program) </w:t>
      </w:r>
    </w:p>
    <w:p w14:paraId="05C74CB6"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sym w:font="Symbol" w:char="F0B7"/>
      </w:r>
      <w:r w:rsidRPr="003D363B">
        <w:rPr>
          <w:rFonts w:ascii="Arial" w:hAnsi="Arial" w:cs="Arial"/>
          <w:sz w:val="20"/>
          <w:szCs w:val="20"/>
        </w:rPr>
        <w:t xml:space="preserve"> a minimum GMAT score of 480</w:t>
      </w:r>
    </w:p>
    <w:p w14:paraId="49D68ACE"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sym w:font="Symbol" w:char="F0B7"/>
      </w:r>
      <w:r w:rsidRPr="003D363B">
        <w:rPr>
          <w:rFonts w:ascii="Arial" w:hAnsi="Arial" w:cs="Arial"/>
          <w:sz w:val="20"/>
          <w:szCs w:val="20"/>
        </w:rPr>
        <w:t xml:space="preserve"> a minimum GPA of 2.75 for the last 60 hours in an accredited undergraduate degree program. </w:t>
      </w:r>
    </w:p>
    <w:p w14:paraId="4697CC83"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Recent scores of the Graduate Record Examination (GRE) are acceptable. Equivalent GRE test scores can be used to meet minimum GMAT score requirements and can be used in formula calculations for admission purposes. See www.ets.org for information on conversion of a GRE score to a predicted GMAT score. </w:t>
      </w:r>
    </w:p>
    <w:p w14:paraId="488DA8F6"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International Students Admission Requirements </w:t>
      </w:r>
    </w:p>
    <w:p w14:paraId="7D97CA5E"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An applicant whose native language is not English must meet the following: </w:t>
      </w:r>
    </w:p>
    <w:p w14:paraId="433B72A8"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1. Applicants to the MSA program will be required to show TOEFL results of 90 Internet Based Total (IBT) or 577 Paper Based Total (PBT) for unrestricted admission. </w:t>
      </w:r>
    </w:p>
    <w:p w14:paraId="5AAA7045"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2. Applicants with 61-89 Internet Based Total (IBT) or 500-576 Paper Based Total (PBT) will be admitted with the restricted policy. Students in this test range will be required to enroll in ENGL 3600 or ENGL 3610. The English class appropriate for the student will be determined by the IAS. </w:t>
      </w:r>
    </w:p>
    <w:p w14:paraId="57A1EDB8"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3. Enrollment of new international students will be limited to fall semester except for students with above 90- 577 IBT/PBT scores who may begin their enrollment in fall, spring of summer I terms. 278 </w:t>
      </w:r>
    </w:p>
    <w:p w14:paraId="7A297FD6"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4. Students admitted with the restricted policy will be required to start summer I semester in order to fulfill the English class before fall semester. They will be allowed to enroll in academic courses their first semester as determined by the MSA faculty. </w:t>
      </w:r>
    </w:p>
    <w:p w14:paraId="5B29E7B6" w14:textId="77777777" w:rsidR="00851C85" w:rsidRPr="003D363B" w:rsidRDefault="00851C85" w:rsidP="00851C85">
      <w:pPr>
        <w:spacing w:before="140"/>
        <w:ind w:left="720"/>
        <w:rPr>
          <w:rFonts w:ascii="Arial" w:hAnsi="Arial" w:cs="Arial"/>
          <w:b/>
          <w:bCs/>
          <w:i/>
          <w:iCs/>
          <w:color w:val="000000"/>
          <w:sz w:val="20"/>
          <w:szCs w:val="20"/>
          <w:shd w:val="clear" w:color="auto" w:fill="FFFFFF"/>
        </w:rPr>
      </w:pPr>
      <w:r w:rsidRPr="003D363B">
        <w:rPr>
          <w:rFonts w:ascii="Arial" w:hAnsi="Arial" w:cs="Arial"/>
          <w:sz w:val="20"/>
          <w:szCs w:val="20"/>
        </w:rPr>
        <w:lastRenderedPageBreak/>
        <w:t xml:space="preserve">A Western Michigan University accountancy major with an average grade point of 3.3 or higher in the following eight courses (or equivalents) is not required to take the GMAT or GRE: ACTY 3100, 3110, 3130, 3220, 3240, 4160, and two of the electives (4110, 4130, 4140, 4220, 4240, and 4310). </w:t>
      </w:r>
      <w:r w:rsidRPr="00245251">
        <w:rPr>
          <w:rFonts w:ascii="Arial" w:hAnsi="Arial" w:cs="Arial"/>
          <w:b/>
          <w:bCs/>
          <w:i/>
          <w:iCs/>
          <w:color w:val="000000"/>
          <w:sz w:val="20"/>
          <w:szCs w:val="20"/>
          <w:highlight w:val="yellow"/>
          <w:shd w:val="clear" w:color="auto" w:fill="FFFFFF"/>
        </w:rPr>
        <w:t>Students who don’t meet these requirements may be eligible for waivers based on professional or previous academic experience. Students need to contact the coordinator of the program to inquire about waivers.</w:t>
      </w:r>
    </w:p>
    <w:p w14:paraId="251A2656" w14:textId="77777777" w:rsidR="00851C85" w:rsidRPr="003D363B" w:rsidRDefault="00851C85" w:rsidP="00851C85">
      <w:pPr>
        <w:spacing w:before="140"/>
        <w:ind w:left="720"/>
        <w:rPr>
          <w:rFonts w:ascii="Arial" w:hAnsi="Arial" w:cs="Arial"/>
          <w:sz w:val="20"/>
          <w:szCs w:val="20"/>
        </w:rPr>
      </w:pPr>
    </w:p>
    <w:p w14:paraId="773D72CD"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u w:val="single"/>
        </w:rPr>
        <w:t>Prerequisites to Graduate Study</w:t>
      </w:r>
      <w:r w:rsidRPr="003D363B">
        <w:rPr>
          <w:rFonts w:ascii="Arial" w:hAnsi="Arial" w:cs="Arial"/>
          <w:sz w:val="20"/>
          <w:szCs w:val="20"/>
        </w:rPr>
        <w:t xml:space="preserve"> </w:t>
      </w:r>
    </w:p>
    <w:p w14:paraId="0B6A2035"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The required preparation is an undergraduate degree in accounting, or its equivalent, and a 3.0 grade point average in accounting and business courses. Basic Skills: Quantitative Analysis, Computer Literacy, Academic Communications. Graduate students whose native language in not English and who do not have a degree from a U.S. institution must take the Academic Communication Placement Test at the beginning of their first semester of enrollment. This test is administered by the Center for English Language and Culture for International Students. It must be taken in addition to TOEFL (Test of English as a Foreign Language), which is taken as part of the admission process. A student who does not pass this examination is assigned to the Academic Communication for Business Purposes course. This course must be completed during the first semester of study. Graduate students whose native language is not English but have an undergraduate degree from a U.S. institution will not be required to take the placement test or the course. Basic Core: Corporate Finance; Legal, Regulatory, and Political Aspects of Business; Basic Economic Analysis. Accountancy Course Prerequisites: ACTY 2100, Principles of Accounting I; ACTY 2110, Principles of Accounting II; ACTY 3100, Financial Accounting I; ACTY 3110, Financial Accounting II; ACTY 3130, Accounting Information Systems; ACTY 3220, Managerial Accounting Concepts and Practices; ACTY 3240, Introductory Tax Accounting; ACTY 4160, Auditing. </w:t>
      </w:r>
    </w:p>
    <w:p w14:paraId="01623CF1"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Program Requirements A minimum of 30 semester hours of graduate work is required. A minimum of 15 hours of accounting must be selected from the following courses: </w:t>
      </w:r>
    </w:p>
    <w:p w14:paraId="30C8990E"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6100 - Financial Accounting and Reporting Credits: 3 hours </w:t>
      </w:r>
    </w:p>
    <w:p w14:paraId="1AA48E13"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6170 - Attestation and Assurance Services Credits: 3 hours </w:t>
      </w:r>
    </w:p>
    <w:p w14:paraId="35EB21AB"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6210 - International Accounting Credits: 3 hours </w:t>
      </w:r>
    </w:p>
    <w:p w14:paraId="18776624"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6220 - Seminar in Management Accounting Credits: 3 hours </w:t>
      </w:r>
    </w:p>
    <w:p w14:paraId="37963A1C"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6240 - Business Tax Planning Credits: 3 hours </w:t>
      </w:r>
    </w:p>
    <w:p w14:paraId="19402582"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6270 - Accounting Fraud Credits: 3 hours </w:t>
      </w:r>
    </w:p>
    <w:p w14:paraId="4CEB9DD4"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6280 - Financial Statement Analysis Credits: 3 hours </w:t>
      </w:r>
    </w:p>
    <w:p w14:paraId="0612B14D"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6430 - Selected Topics in Accountancy II Credits: 3 hours </w:t>
      </w:r>
    </w:p>
    <w:p w14:paraId="16287DF0"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6440 - Selected Topics in Accountancy III Credits: 3 hours Note: </w:t>
      </w:r>
    </w:p>
    <w:p w14:paraId="2A74250C"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ACTY 6010 and ACTY 6110 do NOT qualify as part </w:t>
      </w:r>
      <w:proofErr w:type="gramStart"/>
      <w:r w:rsidRPr="003D363B">
        <w:rPr>
          <w:rFonts w:ascii="Arial" w:hAnsi="Arial" w:cs="Arial"/>
          <w:sz w:val="20"/>
          <w:szCs w:val="20"/>
        </w:rPr>
        <w:t>of the 30 credit hour MSA program</w:t>
      </w:r>
      <w:proofErr w:type="gramEnd"/>
      <w:r w:rsidRPr="003D363B">
        <w:rPr>
          <w:rFonts w:ascii="Arial" w:hAnsi="Arial" w:cs="Arial"/>
          <w:sz w:val="20"/>
          <w:szCs w:val="20"/>
        </w:rPr>
        <w:t>.</w:t>
      </w:r>
    </w:p>
    <w:p w14:paraId="44BE146D"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u w:val="single"/>
        </w:rPr>
        <w:t>Additional Requirements</w:t>
      </w:r>
      <w:r w:rsidRPr="003D363B">
        <w:rPr>
          <w:rFonts w:ascii="Arial" w:hAnsi="Arial" w:cs="Arial"/>
          <w:sz w:val="20"/>
          <w:szCs w:val="20"/>
        </w:rPr>
        <w:t xml:space="preserve"> </w:t>
      </w:r>
    </w:p>
    <w:p w14:paraId="4B2275FC"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In addition to the accountancy course requirements, the student must elect a minimum of nine hours of 6000-level courses outside the Department of Accountancy. Each individual program must include at least twenty-four hours of 6000- or 7000-level courses and must have prior approval of a department advisor. </w:t>
      </w:r>
    </w:p>
    <w:p w14:paraId="04151CF7" w14:textId="77777777" w:rsidR="00851C85" w:rsidRPr="003D363B" w:rsidRDefault="00851C85" w:rsidP="00851C85">
      <w:pPr>
        <w:spacing w:before="140"/>
        <w:ind w:left="720"/>
        <w:rPr>
          <w:rFonts w:ascii="Arial" w:hAnsi="Arial" w:cs="Arial"/>
          <w:sz w:val="20"/>
          <w:szCs w:val="20"/>
        </w:rPr>
      </w:pPr>
      <w:r w:rsidRPr="003D363B">
        <w:rPr>
          <w:rFonts w:ascii="Arial" w:hAnsi="Arial" w:cs="Arial"/>
          <w:i/>
          <w:sz w:val="20"/>
          <w:szCs w:val="20"/>
        </w:rPr>
        <w:t>Nine Hours of 6000-level Non-Accounting Courses</w:t>
      </w:r>
      <w:r w:rsidRPr="003D363B">
        <w:rPr>
          <w:rFonts w:ascii="Arial" w:hAnsi="Arial" w:cs="Arial"/>
          <w:sz w:val="20"/>
          <w:szCs w:val="20"/>
        </w:rPr>
        <w:t xml:space="preserve"> </w:t>
      </w:r>
    </w:p>
    <w:p w14:paraId="3904F018"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The nine hours of 6000-level courses outside the Department of Accountancy should be selected from the following courses: </w:t>
      </w:r>
    </w:p>
    <w:p w14:paraId="0D7BA3AF"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BUS 6150 - Global Business Credits: 3 hours </w:t>
      </w:r>
    </w:p>
    <w:p w14:paraId="5B4337AE"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BUS 6160 - Law, Ethics and Corporate Social Responsibility Credits: 3 hours </w:t>
      </w:r>
    </w:p>
    <w:p w14:paraId="3CBBF683"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CIS 6300 - ERP Data Management Credits: 3 hours </w:t>
      </w:r>
    </w:p>
    <w:p w14:paraId="11ECD370"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CIS 6400 - Business Analytics Credits: 3 hours </w:t>
      </w:r>
    </w:p>
    <w:p w14:paraId="45782CFB"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CIS 6640 - Predictive Analytics and Data Mining Credits: 3 hours </w:t>
      </w:r>
    </w:p>
    <w:p w14:paraId="2E6262FD"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COM 6430 - Communication, Strategic Planning and Innovation Credits: 3 hours </w:t>
      </w:r>
    </w:p>
    <w:p w14:paraId="0F7C5A88"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lastRenderedPageBreak/>
        <w:t xml:space="preserve">COM 6730 - Conflict Management Credits: 3 hours </w:t>
      </w:r>
    </w:p>
    <w:p w14:paraId="30A9C5FC"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COM 6810 - Group Communication Processes Credits: 3 hours </w:t>
      </w:r>
    </w:p>
    <w:p w14:paraId="7C1D1F52"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COM 6830 - Power and Leadership Credits: 3 hours </w:t>
      </w:r>
    </w:p>
    <w:p w14:paraId="044797A3"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ECON 6030 - Advanced Price Theory Credits: 3 hours</w:t>
      </w:r>
    </w:p>
    <w:p w14:paraId="4990EBA8"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ECON 6070 - Uncertainty and Health Credits: 3 hours </w:t>
      </w:r>
    </w:p>
    <w:p w14:paraId="57AD62A6"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FCL 6000 - Seminar in Business Credits: 3 hours </w:t>
      </w:r>
    </w:p>
    <w:p w14:paraId="31AE533F"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FIN 6120 - Financial Management Credits: 3 hours </w:t>
      </w:r>
    </w:p>
    <w:p w14:paraId="07BC62AB"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FIN 6190 - Financial Markets and Institutions Credits: 3 hours </w:t>
      </w:r>
    </w:p>
    <w:p w14:paraId="6121F83C"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FIN 6220 - Financial Restructuring Credits: 3 hours </w:t>
      </w:r>
    </w:p>
    <w:p w14:paraId="6F3D05E3"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FIN 6250 - Financial Strategy Credits: 3 hours </w:t>
      </w:r>
    </w:p>
    <w:p w14:paraId="1317CB7B"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FIN 6420 - International Finance Credits: 3 hours </w:t>
      </w:r>
    </w:p>
    <w:p w14:paraId="12E5E476"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FIN 6450 - Computer Applications in Finance Credits: 3 hours </w:t>
      </w:r>
    </w:p>
    <w:p w14:paraId="187A2DE1"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MGMT 6100 - International Management Credits: 3 hours </w:t>
      </w:r>
    </w:p>
    <w:p w14:paraId="223ECE42"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MGMT 6140 - Supply Chain and Process Management Credits: 3 hours </w:t>
      </w:r>
    </w:p>
    <w:p w14:paraId="5E7B7252"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MGMT 6170 - Leading People and Organizations Credits: 3 hours </w:t>
      </w:r>
    </w:p>
    <w:p w14:paraId="40DDA468"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MGMT 6200 - ERP System Configuration Credits: 3 hours </w:t>
      </w:r>
    </w:p>
    <w:p w14:paraId="11F903D9"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MGMT 6500 - Managing Change Credits: 3 hours </w:t>
      </w:r>
    </w:p>
    <w:p w14:paraId="19155C0C"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MGMT 6800 - Management of Innovation and Technology (MOIT) Credits: 3 hours </w:t>
      </w:r>
    </w:p>
    <w:p w14:paraId="63790562"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MKTG 6130 - Customer-Driven Marketing Management Credits: 3 hours </w:t>
      </w:r>
    </w:p>
    <w:p w14:paraId="34D07651"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MKTG 6140 - Supply Chain and Process Management Credits: 3 hours </w:t>
      </w:r>
    </w:p>
    <w:p w14:paraId="3C57C29D"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MKTG 6760 - Multinational Marketing Management Credits: 3 hours</w:t>
      </w:r>
    </w:p>
    <w:p w14:paraId="0DD1DBED"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To summarize the requirements: </w:t>
      </w:r>
    </w:p>
    <w:p w14:paraId="46EED33C"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1. Minimum of 30 hours of graduate course work. </w:t>
      </w:r>
    </w:p>
    <w:p w14:paraId="532A9138"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2. Minimum of 15 hours of graduate course work in accountancy. </w:t>
      </w:r>
    </w:p>
    <w:p w14:paraId="2311E4D1"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3. Minimum of 9 hours of non-accounting graduate courses. </w:t>
      </w:r>
    </w:p>
    <w:p w14:paraId="0083E6BE"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4. Minimum of 24 hours at the 6000-level or above. </w:t>
      </w:r>
    </w:p>
    <w:p w14:paraId="5F37BF11"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5. Minimum of 39 semester hours of accounting in graduate and undergraduate course work. </w:t>
      </w:r>
    </w:p>
    <w:p w14:paraId="78A9EA48" w14:textId="77777777" w:rsidR="00851C85" w:rsidRPr="003D363B" w:rsidRDefault="00851C85" w:rsidP="00851C85">
      <w:pPr>
        <w:spacing w:before="140"/>
        <w:ind w:left="720"/>
        <w:rPr>
          <w:rFonts w:ascii="Arial" w:hAnsi="Arial" w:cs="Arial"/>
          <w:sz w:val="20"/>
          <w:szCs w:val="20"/>
        </w:rPr>
      </w:pPr>
      <w:r w:rsidRPr="003D363B">
        <w:rPr>
          <w:rFonts w:ascii="Arial" w:hAnsi="Arial" w:cs="Arial"/>
          <w:i/>
          <w:sz w:val="20"/>
          <w:szCs w:val="20"/>
        </w:rPr>
        <w:t>Professional Certification Examinations</w:t>
      </w:r>
      <w:r w:rsidRPr="003D363B">
        <w:rPr>
          <w:rFonts w:ascii="Arial" w:hAnsi="Arial" w:cs="Arial"/>
          <w:sz w:val="20"/>
          <w:szCs w:val="20"/>
        </w:rPr>
        <w:t xml:space="preserve"> </w:t>
      </w:r>
    </w:p>
    <w:p w14:paraId="298DC22C" w14:textId="77777777" w:rsidR="00851C85" w:rsidRPr="003D363B" w:rsidRDefault="00851C85" w:rsidP="00851C85">
      <w:pPr>
        <w:spacing w:before="140"/>
        <w:ind w:left="720"/>
        <w:rPr>
          <w:rFonts w:ascii="Arial" w:hAnsi="Arial" w:cs="Arial"/>
          <w:sz w:val="20"/>
          <w:szCs w:val="20"/>
        </w:rPr>
      </w:pPr>
      <w:r w:rsidRPr="003D363B">
        <w:rPr>
          <w:rFonts w:ascii="Arial" w:hAnsi="Arial" w:cs="Arial"/>
          <w:sz w:val="20"/>
          <w:szCs w:val="20"/>
        </w:rPr>
        <w:t xml:space="preserve">A graduate of the Haworth College of Business with a Master of Science in Accountancy will be qualified to take many of the professional certification examinations. Since the qualifying rules differ by state and are subject to change, the student is responsible for determining if additional criteria need to be met for a specific exam or state. The program is designed to meet the AICPA's 150-hour requirement. A student without a degree in business must complete 24 credit hours of business courses to meet the 150-hour requirement. </w:t>
      </w:r>
    </w:p>
    <w:p w14:paraId="3E5EC8C2" w14:textId="77777777" w:rsidR="00851C85" w:rsidRPr="003D363B" w:rsidRDefault="00851C85" w:rsidP="00851C85">
      <w:pPr>
        <w:spacing w:before="140"/>
        <w:ind w:left="720"/>
        <w:rPr>
          <w:rFonts w:ascii="Arial" w:hAnsi="Arial" w:cs="Arial"/>
          <w:b/>
          <w:sz w:val="20"/>
          <w:szCs w:val="20"/>
          <w:u w:val="single"/>
        </w:rPr>
      </w:pPr>
      <w:r w:rsidRPr="003D363B">
        <w:rPr>
          <w:rFonts w:ascii="Arial" w:hAnsi="Arial" w:cs="Arial"/>
          <w:sz w:val="20"/>
          <w:szCs w:val="20"/>
        </w:rPr>
        <w:t>The current requirements to sit for the CPA exam in Michigan include 24 hours of accounting, including auditing. The course work also must include a study in systems and governmental accounting.</w:t>
      </w:r>
    </w:p>
    <w:p w14:paraId="4F62FEDB" w14:textId="77777777" w:rsidR="00621B42" w:rsidRPr="003D363B" w:rsidRDefault="00621B42" w:rsidP="00851C85">
      <w:pPr>
        <w:spacing w:before="140"/>
        <w:ind w:left="720"/>
        <w:rPr>
          <w:rFonts w:ascii="Arial" w:hAnsi="Arial" w:cs="Arial"/>
          <w:sz w:val="20"/>
          <w:szCs w:val="20"/>
        </w:rPr>
      </w:pPr>
    </w:p>
    <w:sectPr w:rsidR="00621B42" w:rsidRPr="003D363B" w:rsidSect="00080EA8">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7E5F" w14:textId="77777777" w:rsidR="00A60FF7" w:rsidRDefault="00A60FF7">
      <w:r>
        <w:separator/>
      </w:r>
    </w:p>
  </w:endnote>
  <w:endnote w:type="continuationSeparator" w:id="0">
    <w:p w14:paraId="22405FAC" w14:textId="77777777" w:rsidR="00A60FF7" w:rsidRDefault="00A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010B" w14:textId="77777777" w:rsidR="0088427A" w:rsidRPr="00E22DE0" w:rsidRDefault="0088427A" w:rsidP="0088427A">
    <w:pPr>
      <w:pStyle w:val="Footer"/>
      <w:rPr>
        <w:rFonts w:ascii="Arial" w:hAnsi="Arial" w:cs="Arial"/>
        <w:sz w:val="16"/>
        <w:szCs w:val="16"/>
      </w:rPr>
    </w:pPr>
    <w:r>
      <w:rPr>
        <w:rFonts w:ascii="Arial" w:hAnsi="Arial" w:cs="Arial"/>
        <w:sz w:val="16"/>
        <w:szCs w:val="16"/>
      </w:rPr>
      <w:t xml:space="preserve">Revised </w:t>
    </w:r>
    <w:r w:rsidR="007540C7">
      <w:rPr>
        <w:rFonts w:ascii="Arial" w:hAnsi="Arial" w:cs="Arial"/>
        <w:sz w:val="16"/>
        <w:szCs w:val="16"/>
      </w:rPr>
      <w:t>Sept.</w:t>
    </w:r>
    <w:r>
      <w:rPr>
        <w:rFonts w:ascii="Arial" w:hAnsi="Arial" w:cs="Arial"/>
        <w:sz w:val="16"/>
        <w:szCs w:val="16"/>
      </w:rPr>
      <w:t xml:space="preserve"> 2018. All previous forms are obsolete and should not be used.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554F" w14:textId="77777777" w:rsidR="006676C6" w:rsidRPr="00E22DE0" w:rsidRDefault="006676C6">
    <w:pPr>
      <w:pStyle w:val="Footer"/>
      <w:rPr>
        <w:rFonts w:ascii="Arial" w:hAnsi="Arial" w:cs="Arial"/>
        <w:sz w:val="16"/>
        <w:szCs w:val="16"/>
      </w:rPr>
    </w:pPr>
    <w:r>
      <w:rPr>
        <w:rFonts w:ascii="Arial" w:hAnsi="Arial" w:cs="Arial"/>
        <w:sz w:val="16"/>
        <w:szCs w:val="16"/>
      </w:rPr>
      <w:t>Revised Ma</w:t>
    </w:r>
    <w:r w:rsidR="00504962">
      <w:rPr>
        <w:rFonts w:ascii="Arial" w:hAnsi="Arial" w:cs="Arial"/>
        <w:sz w:val="16"/>
        <w:szCs w:val="16"/>
      </w:rPr>
      <w:t>rch</w:t>
    </w:r>
    <w:r>
      <w:rPr>
        <w:rFonts w:ascii="Arial" w:hAnsi="Arial" w:cs="Arial"/>
        <w:sz w:val="16"/>
        <w:szCs w:val="16"/>
      </w:rPr>
      <w:t xml:space="preserve"> 20</w:t>
    </w:r>
    <w:r w:rsidR="00504962">
      <w:rPr>
        <w:rFonts w:ascii="Arial" w:hAnsi="Arial" w:cs="Arial"/>
        <w:sz w:val="16"/>
        <w:szCs w:val="16"/>
      </w:rPr>
      <w:t>18</w:t>
    </w:r>
    <w:r>
      <w:rPr>
        <w:rFonts w:ascii="Arial" w:hAnsi="Arial" w:cs="Arial"/>
        <w:sz w:val="16"/>
        <w:szCs w:val="16"/>
      </w:rPr>
      <w:t>. All previous forms are obsolete and should not be used.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F7AC2" w14:textId="77777777" w:rsidR="00A60FF7" w:rsidRDefault="00A60FF7">
      <w:r>
        <w:separator/>
      </w:r>
    </w:p>
  </w:footnote>
  <w:footnote w:type="continuationSeparator" w:id="0">
    <w:p w14:paraId="543937AD" w14:textId="77777777" w:rsidR="00A60FF7" w:rsidRDefault="00A60F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172"/>
    <w:multiLevelType w:val="hybridMultilevel"/>
    <w:tmpl w:val="CCB00B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1D566A"/>
    <w:multiLevelType w:val="hybridMultilevel"/>
    <w:tmpl w:val="CFBA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51047"/>
    <w:multiLevelType w:val="hybridMultilevel"/>
    <w:tmpl w:val="2CC8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D749D"/>
    <w:multiLevelType w:val="hybridMultilevel"/>
    <w:tmpl w:val="092C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D2"/>
    <w:rsid w:val="00015A7F"/>
    <w:rsid w:val="0002147F"/>
    <w:rsid w:val="00060D87"/>
    <w:rsid w:val="00080EA8"/>
    <w:rsid w:val="000B7A8E"/>
    <w:rsid w:val="000D57FD"/>
    <w:rsid w:val="000F6A68"/>
    <w:rsid w:val="00155F35"/>
    <w:rsid w:val="00161541"/>
    <w:rsid w:val="00162251"/>
    <w:rsid w:val="00162401"/>
    <w:rsid w:val="0018761D"/>
    <w:rsid w:val="001B5544"/>
    <w:rsid w:val="001D523C"/>
    <w:rsid w:val="001E1A66"/>
    <w:rsid w:val="001F1311"/>
    <w:rsid w:val="001F6202"/>
    <w:rsid w:val="0020341E"/>
    <w:rsid w:val="00206B53"/>
    <w:rsid w:val="00242CC9"/>
    <w:rsid w:val="002450C8"/>
    <w:rsid w:val="00245251"/>
    <w:rsid w:val="002531D4"/>
    <w:rsid w:val="00275073"/>
    <w:rsid w:val="0028750C"/>
    <w:rsid w:val="00293787"/>
    <w:rsid w:val="0029495F"/>
    <w:rsid w:val="002C15FB"/>
    <w:rsid w:val="002C6FB4"/>
    <w:rsid w:val="002E5EC7"/>
    <w:rsid w:val="002F1D34"/>
    <w:rsid w:val="002F7C80"/>
    <w:rsid w:val="003115AE"/>
    <w:rsid w:val="003161EC"/>
    <w:rsid w:val="0032455F"/>
    <w:rsid w:val="003301E8"/>
    <w:rsid w:val="00362F85"/>
    <w:rsid w:val="0036754B"/>
    <w:rsid w:val="003B13AE"/>
    <w:rsid w:val="003C7179"/>
    <w:rsid w:val="003D2BA2"/>
    <w:rsid w:val="003D363B"/>
    <w:rsid w:val="003D4704"/>
    <w:rsid w:val="003F6F7B"/>
    <w:rsid w:val="0040431D"/>
    <w:rsid w:val="0042296D"/>
    <w:rsid w:val="004311FA"/>
    <w:rsid w:val="00487FA2"/>
    <w:rsid w:val="004A5109"/>
    <w:rsid w:val="004A63EB"/>
    <w:rsid w:val="004F0678"/>
    <w:rsid w:val="00504962"/>
    <w:rsid w:val="0050671A"/>
    <w:rsid w:val="00511035"/>
    <w:rsid w:val="00567BA1"/>
    <w:rsid w:val="0057274E"/>
    <w:rsid w:val="005C5D59"/>
    <w:rsid w:val="005C67E2"/>
    <w:rsid w:val="005D0CBB"/>
    <w:rsid w:val="005E186B"/>
    <w:rsid w:val="005F2F96"/>
    <w:rsid w:val="005F36C0"/>
    <w:rsid w:val="00602FC5"/>
    <w:rsid w:val="006073FC"/>
    <w:rsid w:val="00612E9C"/>
    <w:rsid w:val="00614BDD"/>
    <w:rsid w:val="00621B42"/>
    <w:rsid w:val="00621B82"/>
    <w:rsid w:val="00640C86"/>
    <w:rsid w:val="006676C6"/>
    <w:rsid w:val="006923C6"/>
    <w:rsid w:val="006B783B"/>
    <w:rsid w:val="006F343F"/>
    <w:rsid w:val="00710219"/>
    <w:rsid w:val="007113D2"/>
    <w:rsid w:val="00732A9C"/>
    <w:rsid w:val="007365A9"/>
    <w:rsid w:val="007534E5"/>
    <w:rsid w:val="007540C7"/>
    <w:rsid w:val="007814F5"/>
    <w:rsid w:val="007B03F3"/>
    <w:rsid w:val="007B3DA5"/>
    <w:rsid w:val="007C5565"/>
    <w:rsid w:val="007F0E14"/>
    <w:rsid w:val="007F2A1E"/>
    <w:rsid w:val="00802309"/>
    <w:rsid w:val="0080743B"/>
    <w:rsid w:val="0081708E"/>
    <w:rsid w:val="00817C14"/>
    <w:rsid w:val="00823C36"/>
    <w:rsid w:val="00826EAE"/>
    <w:rsid w:val="00850F8D"/>
    <w:rsid w:val="00851C85"/>
    <w:rsid w:val="00852D05"/>
    <w:rsid w:val="00870055"/>
    <w:rsid w:val="00882068"/>
    <w:rsid w:val="0088427A"/>
    <w:rsid w:val="00884F28"/>
    <w:rsid w:val="008B5F7D"/>
    <w:rsid w:val="008B7BEF"/>
    <w:rsid w:val="008C520C"/>
    <w:rsid w:val="008D04DA"/>
    <w:rsid w:val="008D5E57"/>
    <w:rsid w:val="008F767E"/>
    <w:rsid w:val="00932434"/>
    <w:rsid w:val="00946955"/>
    <w:rsid w:val="00950D2C"/>
    <w:rsid w:val="0095560F"/>
    <w:rsid w:val="009564C0"/>
    <w:rsid w:val="00994B9E"/>
    <w:rsid w:val="009C214F"/>
    <w:rsid w:val="009C58A4"/>
    <w:rsid w:val="009D4189"/>
    <w:rsid w:val="009F5EF0"/>
    <w:rsid w:val="00A03695"/>
    <w:rsid w:val="00A11D5A"/>
    <w:rsid w:val="00A60FC0"/>
    <w:rsid w:val="00A60FF7"/>
    <w:rsid w:val="00A61191"/>
    <w:rsid w:val="00A61FCE"/>
    <w:rsid w:val="00A71D26"/>
    <w:rsid w:val="00A97896"/>
    <w:rsid w:val="00AC6299"/>
    <w:rsid w:val="00AD1B18"/>
    <w:rsid w:val="00AD2E9D"/>
    <w:rsid w:val="00B006D3"/>
    <w:rsid w:val="00B15A61"/>
    <w:rsid w:val="00B16CBC"/>
    <w:rsid w:val="00B5528A"/>
    <w:rsid w:val="00B81AD4"/>
    <w:rsid w:val="00B85F1D"/>
    <w:rsid w:val="00BC45A9"/>
    <w:rsid w:val="00BC469F"/>
    <w:rsid w:val="00BD312F"/>
    <w:rsid w:val="00BE05D0"/>
    <w:rsid w:val="00BE7C76"/>
    <w:rsid w:val="00BF0098"/>
    <w:rsid w:val="00C0662C"/>
    <w:rsid w:val="00C169B4"/>
    <w:rsid w:val="00C328DC"/>
    <w:rsid w:val="00C65759"/>
    <w:rsid w:val="00C97D64"/>
    <w:rsid w:val="00CA0EDD"/>
    <w:rsid w:val="00CC20D1"/>
    <w:rsid w:val="00CD2E56"/>
    <w:rsid w:val="00CE66C9"/>
    <w:rsid w:val="00CF28A3"/>
    <w:rsid w:val="00D01C72"/>
    <w:rsid w:val="00D348E0"/>
    <w:rsid w:val="00D5045E"/>
    <w:rsid w:val="00D50B3F"/>
    <w:rsid w:val="00D51AB5"/>
    <w:rsid w:val="00D5635F"/>
    <w:rsid w:val="00D5658B"/>
    <w:rsid w:val="00D952B0"/>
    <w:rsid w:val="00DA512E"/>
    <w:rsid w:val="00DB15FC"/>
    <w:rsid w:val="00DC3D9B"/>
    <w:rsid w:val="00DD0D9A"/>
    <w:rsid w:val="00DE32A3"/>
    <w:rsid w:val="00E02FCC"/>
    <w:rsid w:val="00E22DE0"/>
    <w:rsid w:val="00E2357E"/>
    <w:rsid w:val="00E37510"/>
    <w:rsid w:val="00E44214"/>
    <w:rsid w:val="00E4481A"/>
    <w:rsid w:val="00E855BF"/>
    <w:rsid w:val="00EA40E2"/>
    <w:rsid w:val="00EB7DD8"/>
    <w:rsid w:val="00EE0329"/>
    <w:rsid w:val="00EE3A91"/>
    <w:rsid w:val="00EE4D01"/>
    <w:rsid w:val="00F43D91"/>
    <w:rsid w:val="00FA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EF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73FC"/>
    <w:rPr>
      <w:rFonts w:ascii="Tahoma" w:hAnsi="Tahoma" w:cs="Tahoma"/>
      <w:sz w:val="16"/>
      <w:szCs w:val="16"/>
    </w:rPr>
  </w:style>
  <w:style w:type="paragraph" w:styleId="Header">
    <w:name w:val="header"/>
    <w:basedOn w:val="Normal"/>
    <w:rsid w:val="00E22DE0"/>
    <w:pPr>
      <w:tabs>
        <w:tab w:val="center" w:pos="4320"/>
        <w:tab w:val="right" w:pos="8640"/>
      </w:tabs>
    </w:pPr>
  </w:style>
  <w:style w:type="paragraph" w:styleId="Footer">
    <w:name w:val="footer"/>
    <w:basedOn w:val="Normal"/>
    <w:rsid w:val="00E22DE0"/>
    <w:pPr>
      <w:tabs>
        <w:tab w:val="center" w:pos="4320"/>
        <w:tab w:val="right" w:pos="8640"/>
      </w:tabs>
    </w:pPr>
  </w:style>
  <w:style w:type="character" w:styleId="Hyperlink">
    <w:name w:val="Hyperlink"/>
    <w:rsid w:val="0032455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73FC"/>
    <w:rPr>
      <w:rFonts w:ascii="Tahoma" w:hAnsi="Tahoma" w:cs="Tahoma"/>
      <w:sz w:val="16"/>
      <w:szCs w:val="16"/>
    </w:rPr>
  </w:style>
  <w:style w:type="paragraph" w:styleId="Header">
    <w:name w:val="header"/>
    <w:basedOn w:val="Normal"/>
    <w:rsid w:val="00E22DE0"/>
    <w:pPr>
      <w:tabs>
        <w:tab w:val="center" w:pos="4320"/>
        <w:tab w:val="right" w:pos="8640"/>
      </w:tabs>
    </w:pPr>
  </w:style>
  <w:style w:type="paragraph" w:styleId="Footer">
    <w:name w:val="footer"/>
    <w:basedOn w:val="Normal"/>
    <w:rsid w:val="00E22DE0"/>
    <w:pPr>
      <w:tabs>
        <w:tab w:val="center" w:pos="4320"/>
        <w:tab w:val="right" w:pos="8640"/>
      </w:tabs>
    </w:pPr>
  </w:style>
  <w:style w:type="character" w:styleId="Hyperlink">
    <w:name w:val="Hyperlink"/>
    <w:rsid w:val="003245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vid.reinhold@wmich.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437A-F16D-DD47-89BB-E5D1B212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3749</Words>
  <Characters>21374</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REQUEST TO COLLEGE CURRICULUM COMMITTEE</vt:lpstr>
    </vt:vector>
  </TitlesOfParts>
  <Company>Western Michigan University</Company>
  <LinksUpToDate>false</LinksUpToDate>
  <CharactersWithSpaces>25073</CharactersWithSpaces>
  <SharedDoc>false</SharedDoc>
  <HLinks>
    <vt:vector size="6" baseType="variant">
      <vt:variant>
        <vt:i4>983167</vt:i4>
      </vt:variant>
      <vt:variant>
        <vt:i4>0</vt:i4>
      </vt:variant>
      <vt:variant>
        <vt:i4>0</vt:i4>
      </vt:variant>
      <vt:variant>
        <vt:i4>5</vt:i4>
      </vt:variant>
      <vt:variant>
        <vt:lpwstr>mailto:david.reinhold@wmich.edu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COLLEGE CURRICULUM COMMITTEE</dc:title>
  <dc:subject/>
  <dc:creator>davenports</dc:creator>
  <cp:keywords/>
  <dc:description/>
  <cp:lastModifiedBy>Bret Wagner</cp:lastModifiedBy>
  <cp:revision>2</cp:revision>
  <cp:lastPrinted>2018-03-14T16:01:00Z</cp:lastPrinted>
  <dcterms:created xsi:type="dcterms:W3CDTF">2018-10-22T02:03:00Z</dcterms:created>
  <dcterms:modified xsi:type="dcterms:W3CDTF">2018-10-22T02:03:00Z</dcterms:modified>
</cp:coreProperties>
</file>