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B6" w:rsidRDefault="005C1EB6" w:rsidP="005C1EB6">
      <w:pPr>
        <w:pStyle w:val="Title"/>
        <w:jc w:val="center"/>
        <w:rPr>
          <w:rStyle w:val="jsgrdq"/>
          <w:color w:val="F9CE42"/>
          <w:sz w:val="36"/>
          <w:szCs w:val="36"/>
        </w:rPr>
      </w:pPr>
      <w:r w:rsidRPr="00CB13D3">
        <w:rPr>
          <w:rStyle w:val="jsgrdq"/>
          <w:color w:val="F9CE42"/>
          <w:sz w:val="36"/>
          <w:szCs w:val="36"/>
        </w:rPr>
        <w:t>FREE On line Trainings for Social Work Students</w:t>
      </w:r>
    </w:p>
    <w:p w:rsidR="005C1EB6" w:rsidRPr="005C1EB6" w:rsidRDefault="005C1EB6" w:rsidP="005C1EB6">
      <w:pPr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62D29932" wp14:editId="444C0342">
            <wp:extent cx="5593080" cy="23336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-2371523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EB6" w:rsidRDefault="005C1EB6" w:rsidP="005C1EB6"/>
    <w:p w:rsidR="005C1EB6" w:rsidRDefault="005C1EB6" w:rsidP="005C1EB6">
      <w:hyperlink r:id="rId5" w:history="1">
        <w:r w:rsidRPr="00CB7EFF">
          <w:rPr>
            <w:rStyle w:val="Hyperlink"/>
          </w:rPr>
          <w:t>https://vetoviolence.cdc.gov/apps/aces-training/#/</w:t>
        </w:r>
      </w:hyperlink>
    </w:p>
    <w:p w:rsidR="005C1EB6" w:rsidRDefault="005C1EB6" w:rsidP="005C1EB6">
      <w:hyperlink r:id="rId6" w:history="1">
        <w:r w:rsidRPr="00CB7EFF">
          <w:rPr>
            <w:rStyle w:val="Hyperlink"/>
          </w:rPr>
          <w:t>https://vetoviolence.cdc.gov/apps/principles-of-prevention/</w:t>
        </w:r>
      </w:hyperlink>
    </w:p>
    <w:p w:rsidR="005C1EB6" w:rsidRDefault="005C1EB6" w:rsidP="005C1EB6">
      <w:hyperlink r:id="rId7" w:history="1">
        <w:r w:rsidRPr="00CB7EFF">
          <w:rPr>
            <w:rStyle w:val="Hyperlink"/>
          </w:rPr>
          <w:t>https://www.preventchildabusenc.org/recognizing-responding-online-course/</w:t>
        </w:r>
      </w:hyperlink>
    </w:p>
    <w:p w:rsidR="005C1EB6" w:rsidRDefault="005C1EB6" w:rsidP="005C1EB6">
      <w:hyperlink r:id="rId8" w:history="1">
        <w:r w:rsidRPr="00CB7EFF">
          <w:rPr>
            <w:rStyle w:val="Hyperlink"/>
          </w:rPr>
          <w:t>https://training.sprc.org/enrol/index.php?id=31</w:t>
        </w:r>
      </w:hyperlink>
    </w:p>
    <w:p w:rsidR="005C1EB6" w:rsidRDefault="005C1EB6" w:rsidP="005C1EB6">
      <w:hyperlink r:id="rId9" w:history="1">
        <w:r w:rsidRPr="00CB7EFF">
          <w:rPr>
            <w:rStyle w:val="Hyperlink"/>
          </w:rPr>
          <w:t>https://www.cface.org/projects/family_engagement/dss/gamebuilding.php</w:t>
        </w:r>
      </w:hyperlink>
    </w:p>
    <w:p w:rsidR="005C1EB6" w:rsidRDefault="005C1EB6" w:rsidP="005C1EB6">
      <w:hyperlink r:id="rId10" w:history="1">
        <w:r w:rsidRPr="00CB7EFF">
          <w:rPr>
            <w:rStyle w:val="Hyperlink"/>
          </w:rPr>
          <w:t>https://www.cface.org/projects/family_engagement/dss/lgbtq.php</w:t>
        </w:r>
      </w:hyperlink>
    </w:p>
    <w:p w:rsidR="005C1EB6" w:rsidRDefault="005C1EB6" w:rsidP="005C1EB6">
      <w:hyperlink r:id="rId11" w:history="1">
        <w:r w:rsidRPr="00CB7EFF">
          <w:rPr>
            <w:rStyle w:val="Hyperlink"/>
          </w:rPr>
          <w:t>https://thinkculturalhealth.hhs.gov/education/behavioral-health?gclid=CjwKCAjwmKLzBRBeEiwACCVihrCTf-z-ciTbHQqhHxk7U-ZQYs_taiL7OAZOF8mw5X9Yy950CAtmbhoC368QAvD_BwE</w:t>
        </w:r>
      </w:hyperlink>
    </w:p>
    <w:p w:rsidR="005C1EB6" w:rsidRDefault="005C1EB6" w:rsidP="005C1EB6">
      <w:hyperlink r:id="rId12" w:history="1">
        <w:r w:rsidRPr="00CB7EFF">
          <w:rPr>
            <w:rStyle w:val="Hyperlink"/>
          </w:rPr>
          <w:t>https://bhs.unc.edu/node/248</w:t>
        </w:r>
      </w:hyperlink>
    </w:p>
    <w:p w:rsidR="005C1EB6" w:rsidRDefault="005C1EB6" w:rsidP="005C1EB6">
      <w:hyperlink r:id="rId13" w:history="1">
        <w:r w:rsidRPr="00CB7EFF">
          <w:rPr>
            <w:rStyle w:val="Hyperlink"/>
          </w:rPr>
          <w:t>https://bhs.unc.edu/FASD-free</w:t>
        </w:r>
      </w:hyperlink>
    </w:p>
    <w:p w:rsidR="005C1EB6" w:rsidRDefault="005C1EB6" w:rsidP="005C1EB6">
      <w:hyperlink r:id="rId14" w:history="1">
        <w:r w:rsidRPr="00CB7EFF">
          <w:rPr>
            <w:rStyle w:val="Hyperlink"/>
          </w:rPr>
          <w:t>https://bhs.unc.edu/introduction-mental-health-needs-children-and-young-people-intellectualdevelopmental-disabilities</w:t>
        </w:r>
      </w:hyperlink>
    </w:p>
    <w:p w:rsidR="005C1EB6" w:rsidRDefault="005C1EB6" w:rsidP="005C1EB6">
      <w:hyperlink r:id="rId15" w:history="1">
        <w:r w:rsidRPr="00CB7EFF">
          <w:rPr>
            <w:rStyle w:val="Hyperlink"/>
          </w:rPr>
          <w:t>https://humantraffickinghotline.org/</w:t>
        </w:r>
      </w:hyperlink>
    </w:p>
    <w:p w:rsidR="005C1EB6" w:rsidRDefault="005C1EB6" w:rsidP="005C1EB6">
      <w:hyperlink r:id="rId16" w:history="1">
        <w:r w:rsidRPr="00CB7EFF">
          <w:rPr>
            <w:rStyle w:val="Hyperlink"/>
          </w:rPr>
          <w:t>https://learn.nctsn.org/course/index.php?categoryid=44</w:t>
        </w:r>
      </w:hyperlink>
    </w:p>
    <w:p w:rsidR="005C1EB6" w:rsidRDefault="005C1EB6" w:rsidP="005C1EB6">
      <w:bookmarkStart w:id="0" w:name="_GoBack"/>
      <w:bookmarkEnd w:id="0"/>
    </w:p>
    <w:sectPr w:rsidR="005C1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B6"/>
    <w:rsid w:val="0027529B"/>
    <w:rsid w:val="005C1EB6"/>
    <w:rsid w:val="0068177D"/>
    <w:rsid w:val="00C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5FA9"/>
  <w15:chartTrackingRefBased/>
  <w15:docId w15:val="{BAE07EFB-1576-4126-950E-BCE684F4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5C1EB6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5C1EB6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character" w:customStyle="1" w:styleId="jsgrdq">
    <w:name w:val="jsgrdq"/>
    <w:basedOn w:val="DefaultParagraphFont"/>
    <w:rsid w:val="005C1EB6"/>
  </w:style>
  <w:style w:type="character" w:styleId="Hyperlink">
    <w:name w:val="Hyperlink"/>
    <w:basedOn w:val="DefaultParagraphFont"/>
    <w:uiPriority w:val="99"/>
    <w:unhideWhenUsed/>
    <w:rsid w:val="005C1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sprc.org/enrol/index.php?id=31" TargetMode="External"/><Relationship Id="rId13" Type="http://schemas.openxmlformats.org/officeDocument/2006/relationships/hyperlink" Target="https://bhs.unc.edu/FASD-fre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reventchildabusenc.org/recognizing-responding-online-course/" TargetMode="External"/><Relationship Id="rId12" Type="http://schemas.openxmlformats.org/officeDocument/2006/relationships/hyperlink" Target="https://bhs.unc.edu/node/24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earn.nctsn.org/course/index.php?categoryid=44" TargetMode="External"/><Relationship Id="rId1" Type="http://schemas.openxmlformats.org/officeDocument/2006/relationships/styles" Target="styles.xml"/><Relationship Id="rId6" Type="http://schemas.openxmlformats.org/officeDocument/2006/relationships/hyperlink" Target="https://vetoviolence.cdc.gov/apps/principles-of-prevention/" TargetMode="External"/><Relationship Id="rId11" Type="http://schemas.openxmlformats.org/officeDocument/2006/relationships/hyperlink" Target="https://thinkculturalhealth.hhs.gov/education/behavioral-health?gclid=CjwKCAjwmKLzBRBeEiwACCVihrCTf-z-ciTbHQqhHxk7U-ZQYs_taiL7OAZOF8mw5X9Yy950CAtmbhoC368QAvD_BwE" TargetMode="External"/><Relationship Id="rId5" Type="http://schemas.openxmlformats.org/officeDocument/2006/relationships/hyperlink" Target="https://vetoviolence.cdc.gov/apps/aces-training/#/" TargetMode="External"/><Relationship Id="rId15" Type="http://schemas.openxmlformats.org/officeDocument/2006/relationships/hyperlink" Target="https://humantraffickinghotline.org/" TargetMode="External"/><Relationship Id="rId10" Type="http://schemas.openxmlformats.org/officeDocument/2006/relationships/hyperlink" Target="https://www.cface.org/projects/family_engagement/dss/lgbtq.php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face.org/projects/family_engagement/dss/gamebuilding.php" TargetMode="External"/><Relationship Id="rId14" Type="http://schemas.openxmlformats.org/officeDocument/2006/relationships/hyperlink" Target="https://bhs.unc.edu/introduction-mental-health-needs-children-and-young-people-intellectualdevelopmental-disab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Vandenberg</dc:creator>
  <cp:keywords/>
  <dc:description/>
  <cp:lastModifiedBy>Karla Vandenberg</cp:lastModifiedBy>
  <cp:revision>1</cp:revision>
  <dcterms:created xsi:type="dcterms:W3CDTF">2020-11-20T14:04:00Z</dcterms:created>
  <dcterms:modified xsi:type="dcterms:W3CDTF">2020-11-20T14:18:00Z</dcterms:modified>
</cp:coreProperties>
</file>