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74D219C" w:rsidR="00757791" w:rsidRDefault="00982F04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</w:p>
    <w:p w14:paraId="00000002" w14:textId="77777777" w:rsidR="00757791" w:rsidRDefault="00982F04">
      <w:pPr>
        <w:jc w:val="center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MTTC Study Plan and Guide</w:t>
      </w:r>
    </w:p>
    <w:p w14:paraId="00000003" w14:textId="77777777" w:rsidR="00757791" w:rsidRDefault="00982F04">
      <w:pPr>
        <w:pStyle w:val="Title"/>
        <w:rPr>
          <w:rFonts w:ascii="Lato" w:eastAsia="Lato" w:hAnsi="Lato" w:cs="Lato"/>
          <w:b/>
        </w:rPr>
      </w:pPr>
      <w:bookmarkStart w:id="0" w:name="_ftum42eoazj" w:colFirst="0" w:colLast="0"/>
      <w:bookmarkEnd w:id="0"/>
      <w:r>
        <w:rPr>
          <w:rFonts w:ascii="Lato" w:eastAsia="Lato" w:hAnsi="Lato" w:cs="Lato"/>
        </w:rPr>
        <w:t>Elementary Education Exam (103)</w:t>
      </w:r>
    </w:p>
    <w:sdt>
      <w:sdtPr>
        <w:id w:val="-2100789127"/>
        <w:docPartObj>
          <w:docPartGallery w:val="Table of Contents"/>
          <w:docPartUnique/>
        </w:docPartObj>
      </w:sdtPr>
      <w:sdtEndPr/>
      <w:sdtContent>
        <w:p w14:paraId="00000004" w14:textId="77777777" w:rsidR="00757791" w:rsidRDefault="00982F04">
          <w:pPr>
            <w:tabs>
              <w:tab w:val="right" w:pos="9360"/>
            </w:tabs>
            <w:spacing w:before="80" w:line="240" w:lineRule="auto"/>
            <w:rPr>
              <w:rFonts w:ascii="Lato" w:eastAsia="Lato" w:hAnsi="Lato" w:cs="Lato"/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x3dw5v6s56j0">
            <w:r>
              <w:rPr>
                <w:rFonts w:ascii="Lato" w:eastAsia="Lato" w:hAnsi="Lato" w:cs="Lato"/>
                <w:b/>
                <w:color w:val="000000"/>
              </w:rPr>
              <w:t>Test Information</w:t>
            </w:r>
          </w:hyperlink>
          <w:r>
            <w:rPr>
              <w:rFonts w:ascii="Lato" w:eastAsia="Lato" w:hAnsi="Lato" w:cs="Lato"/>
              <w:b/>
              <w:color w:val="000000"/>
            </w:rPr>
            <w:tab/>
          </w:r>
          <w:r>
            <w:fldChar w:fldCharType="begin"/>
          </w:r>
          <w:r>
            <w:instrText xml:space="preserve"> PAGEREF _x3dw5v6s56j0 \h </w:instrText>
          </w:r>
          <w:r>
            <w:fldChar w:fldCharType="separate"/>
          </w:r>
          <w:r>
            <w:rPr>
              <w:rFonts w:ascii="Lato" w:eastAsia="Lato" w:hAnsi="Lato" w:cs="Lato"/>
              <w:b/>
              <w:color w:val="000000"/>
            </w:rPr>
            <w:t>1</w:t>
          </w:r>
          <w:r>
            <w:fldChar w:fldCharType="end"/>
          </w:r>
        </w:p>
        <w:p w14:paraId="00000005" w14:textId="77777777" w:rsidR="00757791" w:rsidRDefault="00982F04">
          <w:pPr>
            <w:tabs>
              <w:tab w:val="right" w:pos="9360"/>
            </w:tabs>
            <w:spacing w:before="200" w:line="240" w:lineRule="auto"/>
            <w:rPr>
              <w:rFonts w:ascii="Lato" w:eastAsia="Lato" w:hAnsi="Lato" w:cs="Lato"/>
              <w:b/>
              <w:color w:val="000000"/>
            </w:rPr>
          </w:pPr>
          <w:hyperlink w:anchor="_g0n5725cn4o6">
            <w:r>
              <w:rPr>
                <w:rFonts w:ascii="Lato" w:eastAsia="Lato" w:hAnsi="Lato" w:cs="Lato"/>
                <w:b/>
                <w:color w:val="000000"/>
              </w:rPr>
              <w:t>Test Subjects</w:t>
            </w:r>
          </w:hyperlink>
          <w:r>
            <w:rPr>
              <w:rFonts w:ascii="Lato" w:eastAsia="Lato" w:hAnsi="Lato" w:cs="Lato"/>
              <w:b/>
              <w:color w:val="000000"/>
            </w:rPr>
            <w:tab/>
          </w:r>
          <w:r>
            <w:fldChar w:fldCharType="begin"/>
          </w:r>
          <w:r>
            <w:instrText xml:space="preserve"> PAGEREF _g0n5725cn4o6 \h </w:instrText>
          </w:r>
          <w:r>
            <w:fldChar w:fldCharType="separate"/>
          </w:r>
          <w:r>
            <w:rPr>
              <w:rFonts w:ascii="Lato" w:eastAsia="Lato" w:hAnsi="Lato" w:cs="Lato"/>
              <w:b/>
              <w:color w:val="000000"/>
            </w:rPr>
            <w:t>1</w:t>
          </w:r>
          <w:r>
            <w:fldChar w:fldCharType="end"/>
          </w:r>
        </w:p>
        <w:p w14:paraId="00000006" w14:textId="77777777" w:rsidR="00757791" w:rsidRDefault="00982F04">
          <w:pPr>
            <w:tabs>
              <w:tab w:val="right" w:pos="9360"/>
            </w:tabs>
            <w:spacing w:before="200" w:line="240" w:lineRule="auto"/>
            <w:rPr>
              <w:rFonts w:ascii="Lato" w:eastAsia="Lato" w:hAnsi="Lato" w:cs="Lato"/>
              <w:b/>
              <w:color w:val="000000"/>
            </w:rPr>
          </w:pPr>
          <w:hyperlink w:anchor="_bn79c9ipkymn">
            <w:r>
              <w:rPr>
                <w:rFonts w:ascii="Lato" w:eastAsia="Lato" w:hAnsi="Lato" w:cs="Lato"/>
                <w:b/>
                <w:color w:val="000000"/>
              </w:rPr>
              <w:t>Resources</w:t>
            </w:r>
          </w:hyperlink>
          <w:r>
            <w:rPr>
              <w:rFonts w:ascii="Lato" w:eastAsia="Lato" w:hAnsi="Lato" w:cs="Lato"/>
              <w:b/>
              <w:color w:val="000000"/>
            </w:rPr>
            <w:tab/>
          </w:r>
          <w:r>
            <w:fldChar w:fldCharType="begin"/>
          </w:r>
          <w:r>
            <w:instrText xml:space="preserve"> PAGEREF _bn79c9ipkymn \h </w:instrText>
          </w:r>
          <w:r>
            <w:fldChar w:fldCharType="separate"/>
          </w:r>
          <w:r>
            <w:rPr>
              <w:rFonts w:ascii="Lato" w:eastAsia="Lato" w:hAnsi="Lato" w:cs="Lato"/>
              <w:b/>
              <w:color w:val="000000"/>
            </w:rPr>
            <w:t>1</w:t>
          </w:r>
          <w:r>
            <w:fldChar w:fldCharType="end"/>
          </w:r>
        </w:p>
        <w:p w14:paraId="00000007" w14:textId="77777777" w:rsidR="00757791" w:rsidRDefault="00982F04">
          <w:pPr>
            <w:tabs>
              <w:tab w:val="right" w:pos="9360"/>
            </w:tabs>
            <w:spacing w:before="200" w:line="240" w:lineRule="auto"/>
            <w:rPr>
              <w:rFonts w:ascii="Lato" w:eastAsia="Lato" w:hAnsi="Lato" w:cs="Lato"/>
              <w:b/>
              <w:color w:val="000000"/>
            </w:rPr>
          </w:pPr>
          <w:hyperlink w:anchor="_oa6wz9toyep4">
            <w:r>
              <w:rPr>
                <w:rFonts w:ascii="Lato" w:eastAsia="Lato" w:hAnsi="Lato" w:cs="Lato"/>
                <w:b/>
                <w:color w:val="000000"/>
              </w:rPr>
              <w:t>Successful Intense Study Session (Study Cycle)</w:t>
            </w:r>
          </w:hyperlink>
          <w:r>
            <w:rPr>
              <w:rFonts w:ascii="Lato" w:eastAsia="Lato" w:hAnsi="Lato" w:cs="Lato"/>
              <w:b/>
              <w:color w:val="000000"/>
            </w:rPr>
            <w:tab/>
          </w:r>
          <w:r>
            <w:fldChar w:fldCharType="begin"/>
          </w:r>
          <w:r>
            <w:instrText xml:space="preserve"> PAGEREF _oa6wz9toyep4 \h </w:instrText>
          </w:r>
          <w:r>
            <w:fldChar w:fldCharType="separate"/>
          </w:r>
          <w:r>
            <w:rPr>
              <w:rFonts w:ascii="Lato" w:eastAsia="Lato" w:hAnsi="Lato" w:cs="Lato"/>
              <w:b/>
              <w:color w:val="000000"/>
            </w:rPr>
            <w:t>2</w:t>
          </w:r>
          <w:r>
            <w:fldChar w:fldCharType="end"/>
          </w:r>
        </w:p>
        <w:p w14:paraId="00000008" w14:textId="5FEFC352" w:rsidR="00757791" w:rsidRDefault="00982F04">
          <w:pPr>
            <w:tabs>
              <w:tab w:val="right" w:pos="9360"/>
            </w:tabs>
            <w:spacing w:before="200" w:line="240" w:lineRule="auto"/>
            <w:rPr>
              <w:rFonts w:ascii="Lato" w:eastAsia="Lato" w:hAnsi="Lato" w:cs="Lato"/>
              <w:b/>
              <w:color w:val="000000"/>
            </w:rPr>
          </w:pPr>
          <w:hyperlink w:anchor="_px6ggcbdenqe">
            <w:r>
              <w:rPr>
                <w:rFonts w:ascii="Lato" w:eastAsia="Lato" w:hAnsi="Lato" w:cs="Lato"/>
                <w:b/>
                <w:color w:val="000000"/>
              </w:rPr>
              <w:t xml:space="preserve">Study Plan - </w:t>
            </w:r>
          </w:hyperlink>
          <w:r>
            <w:rPr>
              <w:rFonts w:ascii="Lato" w:eastAsia="Lato" w:hAnsi="Lato" w:cs="Lato"/>
              <w:b/>
              <w:color w:val="000000"/>
            </w:rPr>
            <w:tab/>
          </w:r>
          <w:r>
            <w:fldChar w:fldCharType="begin"/>
          </w:r>
          <w:r>
            <w:instrText xml:space="preserve"> PAGEREF _px6ggcbdenqe \h </w:instrText>
          </w:r>
          <w:r>
            <w:fldChar w:fldCharType="separate"/>
          </w:r>
          <w:r>
            <w:rPr>
              <w:rFonts w:ascii="Lato" w:eastAsia="Lato" w:hAnsi="Lato" w:cs="Lato"/>
              <w:b/>
              <w:color w:val="000000"/>
            </w:rPr>
            <w:t>2</w:t>
          </w:r>
          <w:r>
            <w:fldChar w:fldCharType="end"/>
          </w:r>
        </w:p>
        <w:p w14:paraId="00000009" w14:textId="0C24F7EF" w:rsidR="00757791" w:rsidRDefault="00982F04">
          <w:pPr>
            <w:tabs>
              <w:tab w:val="right" w:pos="9360"/>
            </w:tabs>
            <w:spacing w:before="200" w:after="80" w:line="240" w:lineRule="auto"/>
            <w:rPr>
              <w:rFonts w:ascii="Lato" w:eastAsia="Lato" w:hAnsi="Lato" w:cs="Lato"/>
              <w:color w:val="000000"/>
            </w:rPr>
          </w:pPr>
          <w:hyperlink w:anchor="_mngne6hylhnr">
            <w:r>
              <w:rPr>
                <w:rFonts w:ascii="Lato" w:eastAsia="Lato" w:hAnsi="Lato" w:cs="Lato"/>
                <w:b/>
                <w:color w:val="000000"/>
              </w:rPr>
              <w:t xml:space="preserve">Study Plan - </w:t>
            </w:r>
          </w:hyperlink>
          <w:r>
            <w:rPr>
              <w:rFonts w:ascii="Lato" w:eastAsia="Lato" w:hAnsi="Lato" w:cs="Lato"/>
              <w:b/>
              <w:color w:val="000000"/>
            </w:rPr>
            <w:tab/>
          </w:r>
          <w:r>
            <w:fldChar w:fldCharType="begin"/>
          </w:r>
          <w:r>
            <w:instrText xml:space="preserve"> PAGEREF _mngne6hylhnr \h </w:instrText>
          </w:r>
          <w:r>
            <w:fldChar w:fldCharType="separate"/>
          </w:r>
          <w:r>
            <w:rPr>
              <w:rFonts w:ascii="Lato" w:eastAsia="Lato" w:hAnsi="Lato" w:cs="Lato"/>
              <w:b/>
              <w:color w:val="000000"/>
            </w:rPr>
            <w:t>4</w:t>
          </w:r>
          <w:r>
            <w:fldChar w:fldCharType="end"/>
          </w:r>
          <w:r>
            <w:fldChar w:fldCharType="end"/>
          </w:r>
        </w:p>
      </w:sdtContent>
    </w:sdt>
    <w:p w14:paraId="0000000A" w14:textId="77777777" w:rsidR="00757791" w:rsidRDefault="00982F04">
      <w:pPr>
        <w:pStyle w:val="Heading1"/>
      </w:pPr>
      <w:bookmarkStart w:id="1" w:name="_x3dw5v6s56j0" w:colFirst="0" w:colLast="0"/>
      <w:bookmarkEnd w:id="1"/>
      <w:r>
        <w:t>Test Information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0"/>
        <w:gridCol w:w="5240"/>
      </w:tblGrid>
      <w:tr w:rsidR="00757791" w14:paraId="7BEBC39E" w14:textId="77777777">
        <w:trPr>
          <w:trHeight w:val="405"/>
        </w:trPr>
        <w:tc>
          <w:tcPr>
            <w:tcW w:w="41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D9D9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0B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Format</w:t>
            </w:r>
          </w:p>
        </w:tc>
        <w:tc>
          <w:tcPr>
            <w:tcW w:w="52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0C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Computer-bas</w:t>
            </w:r>
            <w:r>
              <w:rPr>
                <w:rFonts w:ascii="Nunito" w:eastAsia="Nunito" w:hAnsi="Nunito" w:cs="Nunito"/>
              </w:rPr>
              <w:t>ed test (CBT)</w:t>
            </w:r>
          </w:p>
        </w:tc>
      </w:tr>
      <w:tr w:rsidR="00757791" w14:paraId="1EBC8EDE" w14:textId="77777777">
        <w:trPr>
          <w:trHeight w:val="405"/>
        </w:trPr>
        <w:tc>
          <w:tcPr>
            <w:tcW w:w="41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D9D9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0D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Number of Questions</w:t>
            </w:r>
          </w:p>
        </w:tc>
        <w:tc>
          <w:tcPr>
            <w:tcW w:w="52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0E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150 multiple-choice questions</w:t>
            </w:r>
          </w:p>
        </w:tc>
      </w:tr>
      <w:tr w:rsidR="00757791" w14:paraId="42C1A7E6" w14:textId="77777777">
        <w:trPr>
          <w:trHeight w:val="405"/>
        </w:trPr>
        <w:tc>
          <w:tcPr>
            <w:tcW w:w="41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D9D9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0F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Time</w:t>
            </w:r>
          </w:p>
        </w:tc>
        <w:tc>
          <w:tcPr>
            <w:tcW w:w="52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0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3 hours 30 minutes</w:t>
            </w:r>
          </w:p>
        </w:tc>
      </w:tr>
      <w:tr w:rsidR="00757791" w14:paraId="1A5306D0" w14:textId="77777777">
        <w:tc>
          <w:tcPr>
            <w:tcW w:w="41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D9D9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1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Passing Score</w:t>
            </w:r>
          </w:p>
        </w:tc>
        <w:tc>
          <w:tcPr>
            <w:tcW w:w="52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2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220</w:t>
            </w:r>
          </w:p>
        </w:tc>
      </w:tr>
    </w:tbl>
    <w:p w14:paraId="00000013" w14:textId="77777777" w:rsidR="00757791" w:rsidRDefault="00982F04">
      <w:pPr>
        <w:pStyle w:val="Heading1"/>
      </w:pPr>
      <w:bookmarkStart w:id="2" w:name="_g0n5725cn4o6" w:colFirst="0" w:colLast="0"/>
      <w:bookmarkEnd w:id="2"/>
      <w:r>
        <w:t>Test Subjects</w:t>
      </w:r>
    </w:p>
    <w:tbl>
      <w:tblPr>
        <w:tblStyle w:val="a0"/>
        <w:tblW w:w="93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4905"/>
        <w:gridCol w:w="1965"/>
        <w:gridCol w:w="1935"/>
      </w:tblGrid>
      <w:tr w:rsidR="00757791" w14:paraId="7E390E62" w14:textId="77777777">
        <w:trPr>
          <w:trHeight w:val="780"/>
        </w:trPr>
        <w:tc>
          <w:tcPr>
            <w:tcW w:w="54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4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Subarea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6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Range of Objectives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7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~% of Questions on Test</w:t>
            </w:r>
          </w:p>
        </w:tc>
      </w:tr>
      <w:tr w:rsidR="00757791" w14:paraId="6DE9C7F9" w14:textId="77777777">
        <w:trPr>
          <w:trHeight w:val="405"/>
        </w:trPr>
        <w:tc>
          <w:tcPr>
            <w:tcW w:w="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8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I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9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English Language Arts and World Languages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A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001–007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B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24%</w:t>
            </w:r>
          </w:p>
        </w:tc>
      </w:tr>
      <w:tr w:rsidR="00757791" w14:paraId="3CA99DC2" w14:textId="77777777">
        <w:trPr>
          <w:trHeight w:val="405"/>
        </w:trPr>
        <w:tc>
          <w:tcPr>
            <w:tcW w:w="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C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II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D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Social Studies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E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008–012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1F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16%</w:t>
            </w:r>
          </w:p>
        </w:tc>
      </w:tr>
      <w:tr w:rsidR="00757791" w14:paraId="5215F085" w14:textId="77777777">
        <w:trPr>
          <w:trHeight w:val="405"/>
        </w:trPr>
        <w:tc>
          <w:tcPr>
            <w:tcW w:w="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0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III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1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Visual and Performing Arts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2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013–014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3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10%</w:t>
            </w:r>
          </w:p>
        </w:tc>
      </w:tr>
      <w:tr w:rsidR="00757791" w14:paraId="2EB8FE60" w14:textId="77777777">
        <w:trPr>
          <w:trHeight w:val="405"/>
        </w:trPr>
        <w:tc>
          <w:tcPr>
            <w:tcW w:w="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4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IV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5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Mathematics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6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015–021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7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22%</w:t>
            </w:r>
          </w:p>
        </w:tc>
      </w:tr>
      <w:tr w:rsidR="00757791" w14:paraId="0A037D79" w14:textId="77777777">
        <w:trPr>
          <w:trHeight w:val="405"/>
        </w:trPr>
        <w:tc>
          <w:tcPr>
            <w:tcW w:w="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8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V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9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Science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A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022–026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B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18%</w:t>
            </w:r>
          </w:p>
        </w:tc>
      </w:tr>
      <w:tr w:rsidR="00757791" w14:paraId="42F14135" w14:textId="77777777">
        <w:trPr>
          <w:trHeight w:val="405"/>
        </w:trPr>
        <w:tc>
          <w:tcPr>
            <w:tcW w:w="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C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VI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D" w14:textId="77777777" w:rsidR="00757791" w:rsidRDefault="00982F04">
            <w:pP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Health Education and Physical Education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E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027–028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00002F" w14:textId="77777777" w:rsidR="00757791" w:rsidRDefault="00982F04">
            <w:pP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10%</w:t>
            </w:r>
          </w:p>
        </w:tc>
      </w:tr>
    </w:tbl>
    <w:p w14:paraId="00000030" w14:textId="77777777" w:rsidR="00757791" w:rsidRDefault="00982F04">
      <w:pPr>
        <w:pStyle w:val="Heading1"/>
      </w:pPr>
      <w:bookmarkStart w:id="3" w:name="_bn79c9ipkymn" w:colFirst="0" w:colLast="0"/>
      <w:bookmarkEnd w:id="3"/>
      <w:r>
        <w:lastRenderedPageBreak/>
        <w:t xml:space="preserve">Resources </w:t>
      </w:r>
    </w:p>
    <w:p w14:paraId="00000031" w14:textId="77777777" w:rsidR="00757791" w:rsidRDefault="00982F04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MTTC Website: </w:t>
      </w:r>
      <w:hyperlink r:id="rId5">
        <w:r>
          <w:rPr>
            <w:rFonts w:ascii="Nunito" w:eastAsia="Nunito" w:hAnsi="Nunito" w:cs="Nunito"/>
            <w:color w:val="1155CC"/>
            <w:u w:val="single"/>
          </w:rPr>
          <w:t>Preparation Materials</w:t>
        </w:r>
      </w:hyperlink>
    </w:p>
    <w:p w14:paraId="00000032" w14:textId="77777777" w:rsidR="00757791" w:rsidRDefault="00982F04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MTTC Website: </w:t>
      </w:r>
      <w:hyperlink r:id="rId6">
        <w:r>
          <w:rPr>
            <w:rFonts w:ascii="Nunito" w:eastAsia="Nunito" w:hAnsi="Nunito" w:cs="Nunito"/>
            <w:color w:val="1155CC"/>
            <w:u w:val="single"/>
          </w:rPr>
          <w:t>Test Objectives</w:t>
        </w:r>
      </w:hyperlink>
    </w:p>
    <w:p w14:paraId="00000033" w14:textId="77777777" w:rsidR="00757791" w:rsidRDefault="00982F04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Social Studies Resources </w:t>
      </w:r>
    </w:p>
    <w:p w14:paraId="00000034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7">
        <w:r>
          <w:rPr>
            <w:rFonts w:ascii="Nunito" w:eastAsia="Nunito" w:hAnsi="Nunito" w:cs="Nunito"/>
            <w:color w:val="1155CC"/>
            <w:u w:val="single"/>
          </w:rPr>
          <w:t>Oakland University Study Guide</w:t>
        </w:r>
      </w:hyperlink>
    </w:p>
    <w:p w14:paraId="00000035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8">
        <w:r>
          <w:rPr>
            <w:rFonts w:ascii="Nunito" w:eastAsia="Nunito" w:hAnsi="Nunito" w:cs="Nunito"/>
            <w:color w:val="1155CC"/>
            <w:u w:val="single"/>
          </w:rPr>
          <w:t>WMU Trio Study Guide</w:t>
        </w:r>
      </w:hyperlink>
    </w:p>
    <w:p w14:paraId="00000036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9">
        <w:r>
          <w:rPr>
            <w:rFonts w:ascii="Nunito" w:eastAsia="Nunito" w:hAnsi="Nunito" w:cs="Nunito"/>
            <w:color w:val="1155CC"/>
            <w:u w:val="single"/>
          </w:rPr>
          <w:t>CMU Review Guide</w:t>
        </w:r>
      </w:hyperlink>
    </w:p>
    <w:p w14:paraId="00000037" w14:textId="77777777" w:rsidR="00757791" w:rsidRDefault="00982F04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Mathematics Resources</w:t>
      </w:r>
    </w:p>
    <w:p w14:paraId="00000038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0">
        <w:r>
          <w:rPr>
            <w:rFonts w:ascii="Nunito" w:eastAsia="Nunito" w:hAnsi="Nunito" w:cs="Nunito"/>
            <w:color w:val="1155CC"/>
            <w:u w:val="single"/>
          </w:rPr>
          <w:t>WMU Trio Support Websites</w:t>
        </w:r>
      </w:hyperlink>
    </w:p>
    <w:p w14:paraId="00000039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1">
        <w:r>
          <w:rPr>
            <w:rFonts w:ascii="Nunito" w:eastAsia="Nunito" w:hAnsi="Nunito" w:cs="Nunito"/>
            <w:color w:val="1155CC"/>
            <w:u w:val="single"/>
          </w:rPr>
          <w:t>Khan Academy Brush-Ups</w:t>
        </w:r>
      </w:hyperlink>
    </w:p>
    <w:p w14:paraId="0000003A" w14:textId="77777777" w:rsidR="00757791" w:rsidRDefault="00982F04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Science Resources</w:t>
      </w:r>
    </w:p>
    <w:p w14:paraId="0000003B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2">
        <w:r>
          <w:rPr>
            <w:rFonts w:ascii="Nunito" w:eastAsia="Nunito" w:hAnsi="Nunito" w:cs="Nunito"/>
            <w:color w:val="1155CC"/>
            <w:u w:val="single"/>
          </w:rPr>
          <w:t>CMU Life Science Review</w:t>
        </w:r>
      </w:hyperlink>
    </w:p>
    <w:p w14:paraId="0000003C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3">
        <w:r>
          <w:rPr>
            <w:rFonts w:ascii="Nunito" w:eastAsia="Nunito" w:hAnsi="Nunito" w:cs="Nunito"/>
            <w:color w:val="1155CC"/>
            <w:u w:val="single"/>
          </w:rPr>
          <w:t xml:space="preserve">CMU Life </w:t>
        </w:r>
        <w:proofErr w:type="spellStart"/>
        <w:r>
          <w:rPr>
            <w:rFonts w:ascii="Nunito" w:eastAsia="Nunito" w:hAnsi="Nunito" w:cs="Nunito"/>
            <w:color w:val="1155CC"/>
            <w:u w:val="single"/>
          </w:rPr>
          <w:t>Scheicne</w:t>
        </w:r>
        <w:proofErr w:type="spellEnd"/>
        <w:r>
          <w:rPr>
            <w:rFonts w:ascii="Nunito" w:eastAsia="Nunito" w:hAnsi="Nunito" w:cs="Nunito"/>
            <w:color w:val="1155CC"/>
            <w:u w:val="single"/>
          </w:rPr>
          <w:t xml:space="preserve"> R</w:t>
        </w:r>
        <w:r>
          <w:rPr>
            <w:rFonts w:ascii="Nunito" w:eastAsia="Nunito" w:hAnsi="Nunito" w:cs="Nunito"/>
            <w:color w:val="1155CC"/>
            <w:u w:val="single"/>
          </w:rPr>
          <w:t>eview PP</w:t>
        </w:r>
      </w:hyperlink>
      <w:r>
        <w:rPr>
          <w:rFonts w:ascii="Nunito" w:eastAsia="Nunito" w:hAnsi="Nunito" w:cs="Nunito"/>
        </w:rPr>
        <w:t xml:space="preserve"> (similar to the one above but with diagrams)</w:t>
      </w:r>
    </w:p>
    <w:p w14:paraId="0000003D" w14:textId="77777777" w:rsidR="00757791" w:rsidRDefault="00982F04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Health Education and Physical Education Resources</w:t>
      </w:r>
    </w:p>
    <w:p w14:paraId="0000003E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4">
        <w:r>
          <w:rPr>
            <w:rFonts w:ascii="Nunito" w:eastAsia="Nunito" w:hAnsi="Nunito" w:cs="Nunito"/>
            <w:color w:val="1155CC"/>
            <w:u w:val="single"/>
          </w:rPr>
          <w:t>CMU PE Review</w:t>
        </w:r>
      </w:hyperlink>
    </w:p>
    <w:p w14:paraId="0000003F" w14:textId="77777777" w:rsidR="00757791" w:rsidRDefault="00982F04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SAT Practic</w:t>
      </w:r>
      <w:r>
        <w:rPr>
          <w:rFonts w:ascii="Nunito" w:eastAsia="Nunito" w:hAnsi="Nunito" w:cs="Nunito"/>
        </w:rPr>
        <w:t>e</w:t>
      </w:r>
    </w:p>
    <w:p w14:paraId="00000040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5">
        <w:r>
          <w:rPr>
            <w:rFonts w:ascii="Nunito" w:eastAsia="Nunito" w:hAnsi="Nunito" w:cs="Nunito"/>
            <w:color w:val="1155CC"/>
            <w:u w:val="single"/>
          </w:rPr>
          <w:t>College Readiness</w:t>
        </w:r>
      </w:hyperlink>
    </w:p>
    <w:p w14:paraId="00000041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6">
        <w:r>
          <w:rPr>
            <w:rFonts w:ascii="Nunito" w:eastAsia="Nunito" w:hAnsi="Nunito" w:cs="Nunito"/>
            <w:color w:val="1155CC"/>
            <w:u w:val="single"/>
          </w:rPr>
          <w:t>SAT Prep</w:t>
        </w:r>
      </w:hyperlink>
    </w:p>
    <w:p w14:paraId="00000042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7">
        <w:r>
          <w:rPr>
            <w:rFonts w:ascii="Nunito" w:eastAsia="Nunito" w:hAnsi="Nunito" w:cs="Nunito"/>
            <w:color w:val="1155CC"/>
            <w:u w:val="single"/>
          </w:rPr>
          <w:t>SAT Test Prep for Math, Reading, and Writ</w:t>
        </w:r>
        <w:r>
          <w:rPr>
            <w:rFonts w:ascii="Nunito" w:eastAsia="Nunito" w:hAnsi="Nunito" w:cs="Nunito"/>
            <w:color w:val="1155CC"/>
            <w:u w:val="single"/>
          </w:rPr>
          <w:t>ing</w:t>
        </w:r>
      </w:hyperlink>
    </w:p>
    <w:p w14:paraId="00000043" w14:textId="77777777" w:rsidR="00757791" w:rsidRDefault="00982F04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California Achievement Test</w:t>
      </w:r>
    </w:p>
    <w:p w14:paraId="00000044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8">
        <w:r>
          <w:rPr>
            <w:rFonts w:ascii="Nunito" w:eastAsia="Nunito" w:hAnsi="Nunito" w:cs="Nunito"/>
            <w:color w:val="1155CC"/>
            <w:u w:val="single"/>
          </w:rPr>
          <w:t>CAT Online Version</w:t>
        </w:r>
      </w:hyperlink>
    </w:p>
    <w:p w14:paraId="00000045" w14:textId="77777777" w:rsidR="00757791" w:rsidRDefault="00982F04">
      <w:pPr>
        <w:numPr>
          <w:ilvl w:val="0"/>
          <w:numId w:val="1"/>
        </w:num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Mometrix</w:t>
      </w:r>
      <w:proofErr w:type="spellEnd"/>
      <w:r>
        <w:rPr>
          <w:rFonts w:ascii="Nunito" w:eastAsia="Nunito" w:hAnsi="Nunito" w:cs="Nunito"/>
        </w:rPr>
        <w:t xml:space="preserve"> Test Prep</w:t>
      </w:r>
    </w:p>
    <w:p w14:paraId="00000046" w14:textId="77777777" w:rsidR="00757791" w:rsidRDefault="00982F04">
      <w:pPr>
        <w:numPr>
          <w:ilvl w:val="1"/>
          <w:numId w:val="1"/>
        </w:numPr>
        <w:rPr>
          <w:rFonts w:ascii="Nunito" w:eastAsia="Nunito" w:hAnsi="Nunito" w:cs="Nunito"/>
        </w:rPr>
      </w:pPr>
      <w:hyperlink r:id="rId19">
        <w:r>
          <w:rPr>
            <w:rFonts w:ascii="Nunito" w:eastAsia="Nunito" w:hAnsi="Nunito" w:cs="Nunito"/>
            <w:color w:val="1155CC"/>
            <w:u w:val="single"/>
          </w:rPr>
          <w:t>Short Pr</w:t>
        </w:r>
        <w:r>
          <w:rPr>
            <w:rFonts w:ascii="Nunito" w:eastAsia="Nunito" w:hAnsi="Nunito" w:cs="Nunito"/>
            <w:color w:val="1155CC"/>
            <w:u w:val="single"/>
          </w:rPr>
          <w:t>actice Test</w:t>
        </w:r>
      </w:hyperlink>
    </w:p>
    <w:p w14:paraId="00000047" w14:textId="77777777" w:rsidR="00757791" w:rsidRDefault="00982F04">
      <w:pPr>
        <w:pStyle w:val="Heading1"/>
      </w:pPr>
      <w:bookmarkStart w:id="4" w:name="_oa6wz9toyep4" w:colFirst="0" w:colLast="0"/>
      <w:bookmarkEnd w:id="4"/>
      <w:r>
        <w:t>Successful Intense Study Session (Study Cycle)</w:t>
      </w:r>
      <w: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950"/>
        <w:gridCol w:w="1410"/>
        <w:gridCol w:w="5520"/>
      </w:tblGrid>
      <w:tr w:rsidR="00757791" w14:paraId="3C5F5536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Set a Goal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1-2 mins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Decide what you want to accomplish in your study session</w:t>
            </w:r>
          </w:p>
        </w:tc>
      </w:tr>
      <w:tr w:rsidR="00757791" w14:paraId="3054D2F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Study with Focus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30-50 mins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Interact with the materials - organize, concept map, summarize, process, re-read, fill-in notes, reflect, </w:t>
            </w:r>
            <w:proofErr w:type="spellStart"/>
            <w:r>
              <w:rPr>
                <w:rFonts w:ascii="Nunito" w:eastAsia="Nunito" w:hAnsi="Nunito" w:cs="Nunito"/>
              </w:rPr>
              <w:t>etc</w:t>
            </w:r>
            <w:proofErr w:type="spellEnd"/>
            <w:r>
              <w:rPr>
                <w:rFonts w:ascii="Nunito" w:eastAsia="Nunito" w:hAnsi="Nunito" w:cs="Nunito"/>
              </w:rPr>
              <w:t xml:space="preserve"> </w:t>
            </w:r>
          </w:p>
        </w:tc>
      </w:tr>
      <w:tr w:rsidR="00757791" w14:paraId="412EC345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3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Reward Yourself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10-15 mins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Take a break - do something mindless</w:t>
            </w:r>
          </w:p>
        </w:tc>
      </w:tr>
      <w:tr w:rsidR="00757791" w14:paraId="3A0610F9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4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Review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5 mins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Go over what you just studied</w:t>
            </w:r>
          </w:p>
        </w:tc>
      </w:tr>
    </w:tbl>
    <w:p w14:paraId="00000058" w14:textId="59C8FDC0" w:rsidR="00757791" w:rsidRDefault="00982F04">
      <w:pPr>
        <w:pStyle w:val="Heading1"/>
      </w:pPr>
      <w:bookmarkStart w:id="5" w:name="_px6ggcbdenqe" w:colFirst="0" w:colLast="0"/>
      <w:bookmarkEnd w:id="5"/>
      <w:r>
        <w:lastRenderedPageBreak/>
        <w:t xml:space="preserve">Study Plan -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130"/>
        <w:gridCol w:w="6120"/>
      </w:tblGrid>
      <w:tr w:rsidR="00757791" w14:paraId="15C5F14F" w14:textId="77777777">
        <w:tc>
          <w:tcPr>
            <w:tcW w:w="11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Priority </w:t>
            </w:r>
          </w:p>
        </w:tc>
        <w:tc>
          <w:tcPr>
            <w:tcW w:w="21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Subject</w:t>
            </w:r>
          </w:p>
        </w:tc>
        <w:tc>
          <w:tcPr>
            <w:tcW w:w="6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Topic</w:t>
            </w:r>
          </w:p>
        </w:tc>
      </w:tr>
      <w:tr w:rsidR="00757791" w14:paraId="65C716CC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1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Math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0EBBA211" w:rsidR="00757791" w:rsidRDefault="00757791" w:rsidP="00E7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</w:rPr>
            </w:pPr>
          </w:p>
        </w:tc>
      </w:tr>
      <w:tr w:rsidR="00757791" w14:paraId="21C28BAB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2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Social Studies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4F452E8E" w:rsidR="00757791" w:rsidRDefault="00757791" w:rsidP="00E7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  <w:sz w:val="21"/>
                <w:szCs w:val="21"/>
              </w:rPr>
            </w:pPr>
          </w:p>
        </w:tc>
      </w:tr>
      <w:tr w:rsidR="00757791" w14:paraId="3F74E6C1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Science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2C17E942" w:rsidR="00757791" w:rsidRDefault="00757791" w:rsidP="00E7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</w:rPr>
            </w:pPr>
          </w:p>
        </w:tc>
      </w:tr>
      <w:tr w:rsidR="00757791" w14:paraId="02C54678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4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ELA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2C5C637E" w:rsidR="00757791" w:rsidRDefault="00757791" w:rsidP="00E7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</w:rPr>
            </w:pPr>
          </w:p>
        </w:tc>
      </w:tr>
      <w:tr w:rsidR="00757791" w14:paraId="652D2097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5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Health &amp; PE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6F619C6E" w:rsidR="00757791" w:rsidRDefault="00757791" w:rsidP="00E7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  <w:sz w:val="21"/>
                <w:szCs w:val="21"/>
              </w:rPr>
            </w:pPr>
          </w:p>
        </w:tc>
      </w:tr>
      <w:tr w:rsidR="00757791" w14:paraId="0F482723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6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Arts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0EBB28FE" w:rsidR="00757791" w:rsidRDefault="00757791" w:rsidP="00E7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</w:rPr>
            </w:pPr>
          </w:p>
        </w:tc>
      </w:tr>
    </w:tbl>
    <w:p w14:paraId="0000008F" w14:textId="5D3EDBDC" w:rsidR="00757791" w:rsidRDefault="00982F04">
      <w:pPr>
        <w:pStyle w:val="Heading1"/>
        <w:rPr>
          <w:rFonts w:ascii="Lato" w:eastAsia="Lato" w:hAnsi="Lato" w:cs="Lato"/>
        </w:rPr>
      </w:pPr>
      <w:bookmarkStart w:id="6" w:name="_mngne6hylhnr" w:colFirst="0" w:colLast="0"/>
      <w:bookmarkEnd w:id="6"/>
      <w:r>
        <w:rPr>
          <w:rFonts w:ascii="Lato" w:eastAsia="Lato" w:hAnsi="Lato" w:cs="Lato"/>
        </w:rPr>
        <w:t xml:space="preserve">Study Plan - </w:t>
      </w:r>
    </w:p>
    <w:p w14:paraId="00000090" w14:textId="77777777" w:rsidR="00757791" w:rsidRDefault="00757791">
      <w:pPr>
        <w:rPr>
          <w:rFonts w:ascii="Lato" w:eastAsia="Lato" w:hAnsi="Lato" w:cs="Lato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040"/>
        <w:gridCol w:w="6120"/>
      </w:tblGrid>
      <w:tr w:rsidR="00757791" w14:paraId="5E1231DF" w14:textId="77777777">
        <w:trPr>
          <w:trHeight w:val="492"/>
        </w:trPr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Priority </w:t>
            </w:r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Subject</w:t>
            </w:r>
          </w:p>
        </w:tc>
        <w:tc>
          <w:tcPr>
            <w:tcW w:w="6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Topic</w:t>
            </w:r>
          </w:p>
        </w:tc>
      </w:tr>
      <w:tr w:rsidR="00757791" w14:paraId="7B100EC7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Math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757791" w:rsidRDefault="00757791">
            <w:pPr>
              <w:widowControl w:val="0"/>
              <w:spacing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757791" w14:paraId="3213CF2C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ELA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757791" w:rsidRDefault="0075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757791" w14:paraId="3CFF8D99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757791" w:rsidRDefault="0098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Social Studies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757791" w:rsidRDefault="0075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14:paraId="0000009D" w14:textId="77777777" w:rsidR="00757791" w:rsidRDefault="00757791">
      <w:pPr>
        <w:rPr>
          <w:rFonts w:ascii="Lato" w:eastAsia="Lato" w:hAnsi="Lato" w:cs="Lato"/>
        </w:rPr>
      </w:pPr>
    </w:p>
    <w:sectPr w:rsidR="007577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charset w:val="00"/>
    <w:family w:val="auto"/>
    <w:pitch w:val="default"/>
  </w:font>
  <w:font w:name="La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156"/>
    <w:multiLevelType w:val="multilevel"/>
    <w:tmpl w:val="D28837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A339F0"/>
    <w:multiLevelType w:val="multilevel"/>
    <w:tmpl w:val="C6B6BC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C748E4"/>
    <w:multiLevelType w:val="multilevel"/>
    <w:tmpl w:val="09EE39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C70C18"/>
    <w:multiLevelType w:val="multilevel"/>
    <w:tmpl w:val="2AA2F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65301D"/>
    <w:multiLevelType w:val="multilevel"/>
    <w:tmpl w:val="2DD8FD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7A436A"/>
    <w:multiLevelType w:val="multilevel"/>
    <w:tmpl w:val="E2B86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ED030A"/>
    <w:multiLevelType w:val="multilevel"/>
    <w:tmpl w:val="86DC1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91"/>
    <w:rsid w:val="00757791"/>
    <w:rsid w:val="00982F04"/>
    <w:rsid w:val="00D26462"/>
    <w:rsid w:val="00E7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02CDC"/>
  <w15:docId w15:val="{CF21DEF9-6B6A-FD4E-BEAC-CDE548B9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Nunito" w:eastAsia="Nunito" w:hAnsi="Nunito" w:cs="Nunito"/>
      <w:b/>
      <w:color w:val="434343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rFonts w:ascii="Nunito" w:eastAsia="Nunito" w:hAnsi="Nunito" w:cs="Nunito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ich.edu/sites/default/files/attachments/u458/2015/MTTC%20Test%20%23084%20Secondary%20Social%20Studies%20Resource%20Guide.pdf" TargetMode="External"/><Relationship Id="rId13" Type="http://schemas.openxmlformats.org/officeDocument/2006/relationships/hyperlink" Target="https://www.cmich.edu/colleges/ehs/unit/css/Documents/MTTC%20Elementary%20Science%20Review.ppt" TargetMode="External"/><Relationship Id="rId18" Type="http://schemas.openxmlformats.org/officeDocument/2006/relationships/hyperlink" Target="https://www.academicexcellence.com/complete-online-california-achievement-test-not-time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akland.edu/Assets/Oakland/sehs-advising/files-and-documents/MTTC-Resources/MTTC103_SocialStudies_Resources.pdf" TargetMode="External"/><Relationship Id="rId12" Type="http://schemas.openxmlformats.org/officeDocument/2006/relationships/hyperlink" Target="https://www.cmich.edu/colleges/ehs/unit/css/Documents/Life%20Science%20Review.pdf" TargetMode="External"/><Relationship Id="rId17" Type="http://schemas.openxmlformats.org/officeDocument/2006/relationships/hyperlink" Target="https://www.khanacademy.org/test-prep/s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s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ttc.nesinc.com/Content/STUDYGUIDE/MI_SG_OBJ_103.htm" TargetMode="External"/><Relationship Id="rId11" Type="http://schemas.openxmlformats.org/officeDocument/2006/relationships/hyperlink" Target="https://www.khanacademy.org/math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www.mttc.nesinc.com/TestView.aspx?f=HTML_FRAG/MI103_PrepMaterials.html" TargetMode="External"/><Relationship Id="rId15" Type="http://schemas.openxmlformats.org/officeDocument/2006/relationships/hyperlink" Target="https://collegereadiness.collegeboard.org/sat/practice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mich.edu/sites/default/files/attachments/u458/2015/Math%20Support%20Websites.pdf" TargetMode="External"/><Relationship Id="rId19" Type="http://schemas.openxmlformats.org/officeDocument/2006/relationships/hyperlink" Target="https://www.mometrix.com/academy/mttc/element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ich.edu/colleges/ehs/unit/css/Documents/MTTC%20Social%20Studies%20Review.pptx" TargetMode="External"/><Relationship Id="rId14" Type="http://schemas.openxmlformats.org/officeDocument/2006/relationships/hyperlink" Target="https://www.cmich.edu/colleges/ehs/unit/css/Documents/PE-Content%20Outline%20for%20MTTC%20Test%20Review.pdf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88619B7EE384C9946ECA0CC97CF65" ma:contentTypeVersion="12" ma:contentTypeDescription="Create a new document." ma:contentTypeScope="" ma:versionID="76309aa352323b40eec50fbffc3e9643">
  <xsd:schema xmlns:xsd="http://www.w3.org/2001/XMLSchema" xmlns:xs="http://www.w3.org/2001/XMLSchema" xmlns:p="http://schemas.microsoft.com/office/2006/metadata/properties" xmlns:ns2="5722cd35-fecc-47f0-8e13-d3dcb1eb26b2" xmlns:ns3="a6ff48e5-3403-434d-bb65-cc5b834f5551" targetNamespace="http://schemas.microsoft.com/office/2006/metadata/properties" ma:root="true" ma:fieldsID="6e6c7b0a38e99637971e045a78199724" ns2:_="" ns3:_="">
    <xsd:import namespace="5722cd35-fecc-47f0-8e13-d3dcb1eb26b2"/>
    <xsd:import namespace="a6ff48e5-3403-434d-bb65-cc5b834f55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2cd35-fecc-47f0-8e13-d3dcb1eb26b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901d8a4-dad2-4b4c-a751-2c89fbc25d0f}" ma:internalName="TaxCatchAll" ma:showField="CatchAllData" ma:web="5722cd35-fecc-47f0-8e13-d3dcb1eb2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48e5-3403-434d-bb65-cc5b834f5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734e5bf-f6ce-4ed4-ac46-3aacfb8a7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22cd35-fecc-47f0-8e13-d3dcb1eb26b2" xsi:nil="true"/>
    <lcf76f155ced4ddcb4097134ff3c332f xmlns="a6ff48e5-3403-434d-bb65-cc5b834f55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8C86A9-E359-412F-BEA2-BC4643B07441}"/>
</file>

<file path=customXml/itemProps2.xml><?xml version="1.0" encoding="utf-8"?>
<ds:datastoreItem xmlns:ds="http://schemas.openxmlformats.org/officeDocument/2006/customXml" ds:itemID="{0E0924DE-B32C-44DD-8619-F207B0A8886F}"/>
</file>

<file path=customXml/itemProps3.xml><?xml version="1.0" encoding="utf-8"?>
<ds:datastoreItem xmlns:ds="http://schemas.openxmlformats.org/officeDocument/2006/customXml" ds:itemID="{B5EBBDFC-45AF-4996-B8FB-D7324C0C0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2021-08-30T12:56:00Z</dcterms:created>
  <dcterms:modified xsi:type="dcterms:W3CDTF">2021-08-30T12:56:00Z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0x01010053088619B7EE384C9946ECA0CC97CF65</vt:lpwstr>
  </property>
</Properties>
</file>